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D3EE" w14:textId="77777777" w:rsidR="00D842DA" w:rsidRDefault="00D842DA" w:rsidP="00EB3182">
      <w:pPr>
        <w:pStyle w:val="Title"/>
        <w:ind w:left="6480" w:hanging="5760"/>
        <w:jc w:val="left"/>
        <w:rPr>
          <w:rFonts w:asciiTheme="minorHAnsi" w:hAnsiTheme="minorHAnsi" w:cstheme="minorHAnsi"/>
          <w:noProof/>
          <w:sz w:val="22"/>
          <w:szCs w:val="22"/>
          <w:lang w:val="en-GB" w:eastAsia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7497"/>
      </w:tblGrid>
      <w:tr w:rsidR="00D842DA" w14:paraId="2D4118DA" w14:textId="77777777" w:rsidTr="00D842DA">
        <w:trPr>
          <w:trHeight w:val="1278"/>
        </w:trPr>
        <w:tc>
          <w:tcPr>
            <w:tcW w:w="1542" w:type="pct"/>
          </w:tcPr>
          <w:p w14:paraId="222E26E3" w14:textId="42B9C3C6" w:rsidR="00D842DA" w:rsidRDefault="00D842DA" w:rsidP="00EB3182">
            <w:pPr>
              <w:pStyle w:val="Title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E7568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B986A54" wp14:editId="51340BD4">
                  <wp:extent cx="1695450" cy="847725"/>
                  <wp:effectExtent l="0" t="0" r="0" b="9525"/>
                  <wp:docPr id="2" name="Picture 2" descr="AHP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P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pct"/>
          </w:tcPr>
          <w:p w14:paraId="21A8B753" w14:textId="52F6CBA5" w:rsidR="00DE770D" w:rsidRDefault="00EA0CAF" w:rsidP="00EA0CAF">
            <w:pPr>
              <w:pStyle w:val="Title"/>
              <w:ind w:left="6480" w:hanging="57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</w:t>
            </w:r>
            <w:r w:rsidR="00DE77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</w:t>
            </w:r>
            <w:r w:rsidR="00D842DA" w:rsidRPr="007E75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AHPD</w:t>
            </w:r>
            <w:r w:rsidR="00D842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64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Annual General Meeting</w:t>
            </w:r>
            <w:r w:rsidR="00D842DA" w:rsidRPr="008911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  <w:p w14:paraId="6A528471" w14:textId="341C821C" w:rsidR="00D842DA" w:rsidRPr="003C534F" w:rsidRDefault="00DE770D" w:rsidP="00EA0CAF">
            <w:pPr>
              <w:pStyle w:val="Title"/>
              <w:ind w:left="6480" w:hanging="57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                             </w:t>
            </w:r>
            <w:r w:rsidR="00D653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A76D4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   </w:t>
            </w:r>
            <w:r w:rsidR="0087057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</w:t>
            </w:r>
            <w:r w:rsidR="00891144" w:rsidRPr="008911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 w:rsidR="00891144" w:rsidRPr="008911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87057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February </w:t>
            </w:r>
            <w:r w:rsidR="006B586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202</w:t>
            </w:r>
            <w:r w:rsidR="0087057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5</w:t>
            </w:r>
          </w:p>
          <w:p w14:paraId="70FD1E1F" w14:textId="77777777" w:rsidR="0069203C" w:rsidRDefault="006B5865" w:rsidP="0069203C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color w:val="39364F"/>
                <w:spacing w:val="8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  <w:r w:rsidR="0069203C">
              <w:rPr>
                <w:rFonts w:ascii="Roboto" w:hAnsi="Roboto"/>
                <w:color w:val="39364F"/>
                <w:spacing w:val="8"/>
                <w:sz w:val="21"/>
                <w:szCs w:val="21"/>
              </w:rPr>
              <w:t>Regent's Conferences &amp; Events</w:t>
            </w:r>
          </w:p>
          <w:p w14:paraId="39797955" w14:textId="77F22990" w:rsidR="0069203C" w:rsidRDefault="0069203C" w:rsidP="0069203C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color w:val="39364F"/>
                <w:spacing w:val="8"/>
                <w:sz w:val="21"/>
                <w:szCs w:val="21"/>
              </w:rPr>
            </w:pPr>
            <w:r>
              <w:rPr>
                <w:rFonts w:ascii="Roboto" w:hAnsi="Roboto"/>
                <w:color w:val="39364F"/>
                <w:spacing w:val="8"/>
                <w:sz w:val="21"/>
                <w:szCs w:val="21"/>
              </w:rPr>
              <w:t xml:space="preserve">                                                                     Inner Circle</w:t>
            </w:r>
          </w:p>
          <w:p w14:paraId="04308547" w14:textId="20316450" w:rsidR="0069203C" w:rsidRDefault="0069203C" w:rsidP="0069203C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color w:val="39364F"/>
                <w:spacing w:val="8"/>
                <w:sz w:val="21"/>
                <w:szCs w:val="21"/>
              </w:rPr>
            </w:pPr>
            <w:r>
              <w:rPr>
                <w:rFonts w:ascii="Roboto" w:hAnsi="Roboto"/>
                <w:color w:val="39364F"/>
                <w:spacing w:val="8"/>
                <w:sz w:val="21"/>
                <w:szCs w:val="21"/>
              </w:rPr>
              <w:t xml:space="preserve">                                                                     London</w:t>
            </w:r>
          </w:p>
          <w:p w14:paraId="5475AEA3" w14:textId="21E2133A" w:rsidR="0069203C" w:rsidRDefault="0069203C" w:rsidP="0069203C">
            <w:pPr>
              <w:pStyle w:val="NormalWeb"/>
              <w:spacing w:before="0" w:beforeAutospacing="0" w:after="0" w:afterAutospacing="0"/>
              <w:jc w:val="both"/>
              <w:rPr>
                <w:rFonts w:ascii="Roboto" w:hAnsi="Roboto"/>
                <w:color w:val="39364F"/>
                <w:spacing w:val="8"/>
                <w:sz w:val="21"/>
                <w:szCs w:val="21"/>
              </w:rPr>
            </w:pPr>
            <w:r>
              <w:rPr>
                <w:rFonts w:ascii="Roboto" w:hAnsi="Roboto"/>
                <w:color w:val="39364F"/>
                <w:spacing w:val="8"/>
                <w:sz w:val="21"/>
                <w:szCs w:val="21"/>
              </w:rPr>
              <w:t xml:space="preserve">                                                                     NW1 4NS</w:t>
            </w:r>
          </w:p>
          <w:p w14:paraId="358FFB83" w14:textId="41B985BF" w:rsidR="00D842DA" w:rsidRDefault="00D842DA" w:rsidP="00D842DA">
            <w:pPr>
              <w:ind w:left="720" w:hanging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968A36" w14:textId="77777777" w:rsidR="00D842DA" w:rsidRDefault="00D842DA" w:rsidP="00EB3182">
            <w:pPr>
              <w:pStyle w:val="Title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76D4D" w14:paraId="63FDDFB2" w14:textId="77777777" w:rsidTr="00D842DA">
        <w:trPr>
          <w:trHeight w:val="1278"/>
        </w:trPr>
        <w:tc>
          <w:tcPr>
            <w:tcW w:w="1542" w:type="pct"/>
          </w:tcPr>
          <w:p w14:paraId="54EDCE31" w14:textId="70C33FAA" w:rsidR="00A76D4D" w:rsidRPr="007E7568" w:rsidRDefault="00A76D4D" w:rsidP="00EB3182">
            <w:pPr>
              <w:pStyle w:val="Title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458" w:type="pct"/>
          </w:tcPr>
          <w:p w14:paraId="420C113B" w14:textId="77777777" w:rsidR="00A76D4D" w:rsidRDefault="00A76D4D" w:rsidP="00094287">
            <w:pPr>
              <w:pStyle w:val="Title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C4A4748" w14:textId="749A6AE1" w:rsidR="00094706" w:rsidRDefault="00EB3182" w:rsidP="00DE770D">
      <w:pPr>
        <w:pStyle w:val="Title"/>
        <w:ind w:left="0" w:firstLine="0"/>
        <w:jc w:val="left"/>
        <w:rPr>
          <w:rFonts w:asciiTheme="minorHAnsi" w:hAnsiTheme="minorHAnsi" w:cstheme="minorHAnsi"/>
          <w:color w:val="002060"/>
          <w:sz w:val="24"/>
          <w:szCs w:val="24"/>
        </w:rPr>
      </w:pPr>
      <w:r w:rsidRPr="00D842DA">
        <w:rPr>
          <w:rFonts w:asciiTheme="minorHAnsi" w:hAnsiTheme="minorHAnsi" w:cstheme="minorHAnsi"/>
          <w:color w:val="002060"/>
          <w:sz w:val="24"/>
          <w:szCs w:val="24"/>
        </w:rPr>
        <w:t xml:space="preserve">Main </w:t>
      </w:r>
      <w:r w:rsidR="00094706" w:rsidRPr="00D842DA">
        <w:rPr>
          <w:rFonts w:asciiTheme="minorHAnsi" w:hAnsiTheme="minorHAnsi" w:cstheme="minorHAnsi"/>
          <w:color w:val="002060"/>
          <w:sz w:val="24"/>
          <w:szCs w:val="24"/>
        </w:rPr>
        <w:t xml:space="preserve">Meeting </w:t>
      </w:r>
    </w:p>
    <w:p w14:paraId="630324E2" w14:textId="7100436A" w:rsidR="00B21767" w:rsidRPr="00B21767" w:rsidRDefault="00B21767" w:rsidP="00D842DA">
      <w:pPr>
        <w:pStyle w:val="Title"/>
        <w:jc w:val="left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en-GB"/>
        </w:rPr>
        <w:t>10am – Tea and Coffee</w:t>
      </w:r>
    </w:p>
    <w:p w14:paraId="689D5AB0" w14:textId="77777777" w:rsidR="00A91E14" w:rsidRPr="00D842DA" w:rsidRDefault="00A91E14" w:rsidP="00094706">
      <w:pPr>
        <w:rPr>
          <w:rFonts w:asciiTheme="minorHAnsi" w:hAnsiTheme="minorHAnsi" w:cstheme="minorHAnsi"/>
          <w:sz w:val="22"/>
          <w:szCs w:val="22"/>
        </w:rPr>
      </w:pPr>
    </w:p>
    <w:p w14:paraId="77AD015A" w14:textId="122B70A4" w:rsidR="009837FC" w:rsidRPr="00EB3182" w:rsidRDefault="00B21767" w:rsidP="00EB31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10.30am - </w:t>
      </w:r>
      <w:r w:rsidR="004D129F" w:rsidRPr="00EB3182">
        <w:rPr>
          <w:rFonts w:asciiTheme="minorHAnsi" w:hAnsiTheme="minorHAnsi" w:cstheme="minorHAnsi"/>
          <w:b/>
          <w:bCs/>
          <w:sz w:val="22"/>
          <w:szCs w:val="22"/>
        </w:rPr>
        <w:t>Welcome and Apologies</w:t>
      </w:r>
    </w:p>
    <w:p w14:paraId="4319DDB8" w14:textId="0C61F0B1" w:rsidR="004D129F" w:rsidRDefault="00A2021E" w:rsidP="00EB318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7E7568" w:rsidRPr="00EB3182">
        <w:rPr>
          <w:rFonts w:asciiTheme="minorHAnsi" w:hAnsiTheme="minorHAnsi" w:cstheme="minorHAnsi"/>
          <w:bCs/>
          <w:sz w:val="22"/>
          <w:szCs w:val="22"/>
        </w:rPr>
        <w:t xml:space="preserve">elcome from Chair Professor </w:t>
      </w:r>
      <w:r w:rsidR="003D4DF8">
        <w:rPr>
          <w:rFonts w:asciiTheme="minorHAnsi" w:hAnsiTheme="minorHAnsi" w:cstheme="minorHAnsi"/>
          <w:bCs/>
          <w:sz w:val="22"/>
          <w:szCs w:val="22"/>
        </w:rPr>
        <w:t>Almuth McDowall</w:t>
      </w:r>
      <w:r w:rsidR="007E7568" w:rsidRPr="00EB3182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4D129F" w:rsidRPr="00EB3182">
        <w:rPr>
          <w:rFonts w:asciiTheme="minorHAnsi" w:hAnsiTheme="minorHAnsi" w:cstheme="minorHAnsi"/>
          <w:bCs/>
          <w:sz w:val="22"/>
          <w:szCs w:val="22"/>
        </w:rPr>
        <w:t xml:space="preserve">apologies for absence from members </w:t>
      </w:r>
    </w:p>
    <w:p w14:paraId="5D98F2D1" w14:textId="77777777" w:rsidR="00375BC1" w:rsidRDefault="00375BC1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50C375FD" w14:textId="0E4069A1" w:rsidR="00375BC1" w:rsidRDefault="00375BC1" w:rsidP="00375BC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57EB4">
        <w:rPr>
          <w:rFonts w:asciiTheme="minorHAnsi" w:hAnsiTheme="minorHAnsi" w:cstheme="minorHAnsi"/>
          <w:b/>
          <w:bCs/>
          <w:sz w:val="22"/>
          <w:szCs w:val="22"/>
          <w:lang w:val="x-none"/>
        </w:rPr>
        <w:t>Issues of concern to heads</w:t>
      </w:r>
      <w:r w:rsidRPr="00457E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68B2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FC49A8">
        <w:rPr>
          <w:rFonts w:asciiTheme="minorHAnsi" w:hAnsiTheme="minorHAnsi" w:cstheme="minorHAnsi"/>
          <w:b/>
          <w:bCs/>
          <w:sz w:val="22"/>
          <w:szCs w:val="22"/>
        </w:rPr>
        <w:t xml:space="preserve">raised on </w:t>
      </w:r>
      <w:r w:rsidR="002C3112">
        <w:rPr>
          <w:rFonts w:asciiTheme="minorHAnsi" w:hAnsiTheme="minorHAnsi" w:cstheme="minorHAnsi"/>
          <w:b/>
          <w:bCs/>
          <w:sz w:val="22"/>
          <w:szCs w:val="22"/>
        </w:rPr>
        <w:t>Padlet</w:t>
      </w:r>
    </w:p>
    <w:p w14:paraId="0CAA2E26" w14:textId="27A768F5" w:rsidR="001A57F9" w:rsidRPr="00557626" w:rsidRDefault="00557626" w:rsidP="0055762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557626">
        <w:rPr>
          <w:rFonts w:asciiTheme="minorHAnsi" w:hAnsiTheme="minorHAnsi" w:cstheme="minorHAnsi"/>
          <w:sz w:val="22"/>
          <w:szCs w:val="22"/>
        </w:rPr>
        <w:t>Students studied abroad – BPS GBC</w:t>
      </w:r>
      <w:r w:rsidR="006C6C7B">
        <w:rPr>
          <w:rFonts w:asciiTheme="minorHAnsi" w:hAnsiTheme="minorHAnsi" w:cstheme="minorHAnsi"/>
          <w:sz w:val="22"/>
          <w:szCs w:val="22"/>
        </w:rPr>
        <w:t xml:space="preserve"> – </w:t>
      </w:r>
      <w:r w:rsidR="006C6C7B" w:rsidRPr="00B2517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25170">
        <w:rPr>
          <w:rFonts w:asciiTheme="minorHAnsi" w:hAnsiTheme="minorHAnsi" w:cstheme="minorHAnsi"/>
          <w:b/>
          <w:bCs/>
          <w:sz w:val="22"/>
          <w:szCs w:val="22"/>
        </w:rPr>
        <w:t>CTION:</w:t>
      </w:r>
      <w:r w:rsidR="006C6C7B" w:rsidRPr="00B25170">
        <w:rPr>
          <w:rFonts w:asciiTheme="minorHAnsi" w:hAnsiTheme="minorHAnsi" w:cstheme="minorHAnsi"/>
          <w:b/>
          <w:bCs/>
          <w:sz w:val="22"/>
          <w:szCs w:val="22"/>
        </w:rPr>
        <w:t xml:space="preserve"> for AM to go back to BPS to clarify process </w:t>
      </w:r>
      <w:r w:rsidR="00C97098" w:rsidRPr="00B25170">
        <w:rPr>
          <w:rFonts w:asciiTheme="minorHAnsi" w:hAnsiTheme="minorHAnsi" w:cstheme="minorHAnsi"/>
          <w:b/>
          <w:bCs/>
          <w:sz w:val="22"/>
          <w:szCs w:val="22"/>
        </w:rPr>
        <w:t>for accreditation.</w:t>
      </w:r>
      <w:r w:rsidR="00C970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48D29E" w14:textId="5914BBC3" w:rsidR="00557626" w:rsidRDefault="04EDFBD9" w:rsidP="2540F83B">
      <w:pPr>
        <w:pStyle w:val="ListParagraph"/>
        <w:numPr>
          <w:ilvl w:val="0"/>
          <w:numId w:val="22"/>
        </w:numPr>
        <w:rPr>
          <w:rFonts w:asciiTheme="minorHAnsi" w:hAnsiTheme="minorHAnsi" w:cstheme="minorBidi"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>SSR</w:t>
      </w:r>
      <w:r w:rsidR="2AED6F50" w:rsidRPr="2540F83B">
        <w:rPr>
          <w:rFonts w:asciiTheme="minorHAnsi" w:hAnsiTheme="minorHAnsi" w:cstheme="minorBidi"/>
          <w:sz w:val="22"/>
          <w:szCs w:val="22"/>
        </w:rPr>
        <w:t xml:space="preserve">- discussion </w:t>
      </w:r>
      <w:r w:rsidR="6FD58D34" w:rsidRPr="2540F83B">
        <w:rPr>
          <w:rFonts w:asciiTheme="minorHAnsi" w:hAnsiTheme="minorHAnsi" w:cstheme="minorBidi"/>
          <w:sz w:val="22"/>
          <w:szCs w:val="22"/>
        </w:rPr>
        <w:t xml:space="preserve">within </w:t>
      </w:r>
      <w:r w:rsidR="2AED6F50" w:rsidRPr="2540F83B">
        <w:rPr>
          <w:rFonts w:asciiTheme="minorHAnsi" w:hAnsiTheme="minorHAnsi" w:cstheme="minorBidi"/>
          <w:sz w:val="22"/>
          <w:szCs w:val="22"/>
        </w:rPr>
        <w:t>BPS to change UG/conversion SSR</w:t>
      </w:r>
      <w:r w:rsidR="7E3B9009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608C88B3" w:rsidRPr="2540F83B">
        <w:rPr>
          <w:rFonts w:asciiTheme="minorHAnsi" w:hAnsiTheme="minorHAnsi" w:cstheme="minorBidi"/>
          <w:sz w:val="22"/>
          <w:szCs w:val="22"/>
        </w:rPr>
        <w:t>–</w:t>
      </w:r>
      <w:r w:rsidR="39E63E84" w:rsidRPr="2540F83B">
        <w:rPr>
          <w:rFonts w:asciiTheme="minorHAnsi" w:hAnsiTheme="minorHAnsi" w:cstheme="minorBidi"/>
          <w:sz w:val="22"/>
          <w:szCs w:val="22"/>
        </w:rPr>
        <w:t xml:space="preserve"> currently</w:t>
      </w:r>
      <w:r w:rsidR="7E3B9009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322B94CE" w:rsidRPr="2540F83B">
        <w:rPr>
          <w:rFonts w:asciiTheme="minorHAnsi" w:hAnsiTheme="minorHAnsi" w:cstheme="minorBidi"/>
          <w:sz w:val="22"/>
          <w:szCs w:val="22"/>
        </w:rPr>
        <w:t xml:space="preserve">at 20:1 </w:t>
      </w:r>
      <w:r w:rsidR="7B9F09D4" w:rsidRPr="2540F83B">
        <w:rPr>
          <w:rFonts w:asciiTheme="minorHAnsi" w:hAnsiTheme="minorHAnsi" w:cstheme="minorBidi"/>
          <w:sz w:val="22"/>
          <w:szCs w:val="22"/>
        </w:rPr>
        <w:t xml:space="preserve">Conversations across </w:t>
      </w:r>
      <w:proofErr w:type="spellStart"/>
      <w:r w:rsidR="7B9F09D4" w:rsidRPr="2540F83B">
        <w:rPr>
          <w:rFonts w:asciiTheme="minorHAnsi" w:hAnsiTheme="minorHAnsi" w:cstheme="minorBidi"/>
          <w:sz w:val="22"/>
          <w:szCs w:val="22"/>
        </w:rPr>
        <w:t>HoS</w:t>
      </w:r>
      <w:proofErr w:type="spellEnd"/>
      <w:r w:rsidR="7B9F09D4" w:rsidRPr="2540F83B">
        <w:rPr>
          <w:rFonts w:asciiTheme="minorHAnsi" w:hAnsiTheme="minorHAnsi" w:cstheme="minorBidi"/>
          <w:sz w:val="22"/>
          <w:szCs w:val="22"/>
        </w:rPr>
        <w:t xml:space="preserve"> as to the potential impact of change. </w:t>
      </w:r>
    </w:p>
    <w:p w14:paraId="74304AFB" w14:textId="3D649707" w:rsidR="00557626" w:rsidRDefault="7B9F09D4" w:rsidP="2540F83B">
      <w:pPr>
        <w:pStyle w:val="ListParagraph"/>
        <w:rPr>
          <w:rFonts w:asciiTheme="minorHAnsi" w:hAnsiTheme="minorHAnsi" w:cstheme="minorBidi"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 xml:space="preserve">Summary:  </w:t>
      </w:r>
      <w:r w:rsidR="322B94CE" w:rsidRPr="2540F83B">
        <w:rPr>
          <w:rFonts w:asciiTheme="minorHAnsi" w:hAnsiTheme="minorHAnsi" w:cstheme="minorBidi"/>
          <w:sz w:val="22"/>
          <w:szCs w:val="22"/>
        </w:rPr>
        <w:t xml:space="preserve">Psychology still makes significant return to our universities. We are </w:t>
      </w:r>
      <w:r w:rsidR="04BBE0B8" w:rsidRPr="2540F83B">
        <w:rPr>
          <w:rFonts w:asciiTheme="minorHAnsi" w:hAnsiTheme="minorHAnsi" w:cstheme="minorBidi"/>
          <w:sz w:val="22"/>
          <w:szCs w:val="22"/>
        </w:rPr>
        <w:t xml:space="preserve">delivering financially. </w:t>
      </w:r>
      <w:r w:rsidR="608C88B3" w:rsidRPr="2540F83B">
        <w:rPr>
          <w:rFonts w:asciiTheme="minorHAnsi" w:hAnsiTheme="minorHAnsi" w:cstheme="minorBidi"/>
          <w:sz w:val="22"/>
          <w:szCs w:val="22"/>
        </w:rPr>
        <w:t xml:space="preserve">impact on staff and students, difficulty with </w:t>
      </w:r>
      <w:r w:rsidR="1B0D2BDB" w:rsidRPr="2540F83B">
        <w:rPr>
          <w:rFonts w:asciiTheme="minorHAnsi" w:hAnsiTheme="minorHAnsi" w:cstheme="minorBidi"/>
          <w:sz w:val="22"/>
          <w:szCs w:val="22"/>
        </w:rPr>
        <w:t xml:space="preserve">maintaining </w:t>
      </w:r>
      <w:r w:rsidR="608C88B3" w:rsidRPr="2540F83B">
        <w:rPr>
          <w:rFonts w:asciiTheme="minorHAnsi" w:hAnsiTheme="minorHAnsi" w:cstheme="minorBidi"/>
          <w:sz w:val="22"/>
          <w:szCs w:val="22"/>
        </w:rPr>
        <w:t xml:space="preserve">student satisfaction, skill developments, attainment gap, staff wellbeing and workloads, </w:t>
      </w:r>
      <w:r w:rsidR="25939743" w:rsidRPr="2540F83B">
        <w:rPr>
          <w:rFonts w:asciiTheme="minorHAnsi" w:hAnsiTheme="minorHAnsi" w:cstheme="minorBidi"/>
          <w:sz w:val="22"/>
          <w:szCs w:val="22"/>
        </w:rPr>
        <w:t>Psych SSR not lowest within university, SSR protective,</w:t>
      </w:r>
      <w:r w:rsidR="6B80F777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30A6B442" w:rsidRPr="2540F83B">
        <w:rPr>
          <w:rFonts w:asciiTheme="minorHAnsi" w:hAnsiTheme="minorHAnsi" w:cstheme="minorBidi"/>
          <w:sz w:val="22"/>
          <w:szCs w:val="22"/>
        </w:rPr>
        <w:t xml:space="preserve">time intensive nature of </w:t>
      </w:r>
      <w:r w:rsidR="6B80F777" w:rsidRPr="2540F83B">
        <w:rPr>
          <w:rFonts w:asciiTheme="minorHAnsi" w:hAnsiTheme="minorHAnsi" w:cstheme="minorBidi"/>
          <w:sz w:val="22"/>
          <w:szCs w:val="22"/>
        </w:rPr>
        <w:t>project supervisio</w:t>
      </w:r>
      <w:r w:rsidR="30A6B442" w:rsidRPr="2540F83B">
        <w:rPr>
          <w:rFonts w:asciiTheme="minorHAnsi" w:hAnsiTheme="minorHAnsi" w:cstheme="minorBidi"/>
          <w:sz w:val="22"/>
          <w:szCs w:val="22"/>
        </w:rPr>
        <w:t>n</w:t>
      </w:r>
      <w:r w:rsidR="6B80F777" w:rsidRPr="2540F83B">
        <w:rPr>
          <w:rFonts w:asciiTheme="minorHAnsi" w:hAnsiTheme="minorHAnsi" w:cstheme="minorBidi"/>
          <w:sz w:val="22"/>
          <w:szCs w:val="22"/>
        </w:rPr>
        <w:t xml:space="preserve">, staff research time, </w:t>
      </w:r>
      <w:r w:rsidR="232B7575" w:rsidRPr="2540F83B">
        <w:rPr>
          <w:rFonts w:asciiTheme="minorHAnsi" w:hAnsiTheme="minorHAnsi" w:cstheme="minorBidi"/>
          <w:sz w:val="22"/>
          <w:szCs w:val="22"/>
        </w:rPr>
        <w:t xml:space="preserve">BPS pulling back doesn’t send right message of </w:t>
      </w:r>
      <w:r w:rsidR="3FEC1353" w:rsidRPr="2540F83B">
        <w:rPr>
          <w:rFonts w:asciiTheme="minorHAnsi" w:hAnsiTheme="minorHAnsi" w:cstheme="minorBidi"/>
          <w:sz w:val="22"/>
          <w:szCs w:val="22"/>
        </w:rPr>
        <w:t xml:space="preserve">recognition of importance of research for the discipline, allows open door policy, </w:t>
      </w:r>
      <w:r w:rsidR="3AFEB037" w:rsidRPr="2540F83B">
        <w:rPr>
          <w:rFonts w:asciiTheme="minorHAnsi" w:hAnsiTheme="minorHAnsi" w:cstheme="minorBidi"/>
          <w:sz w:val="22"/>
          <w:szCs w:val="22"/>
        </w:rPr>
        <w:t xml:space="preserve">allows us to </w:t>
      </w:r>
      <w:r w:rsidR="3FEC1353" w:rsidRPr="2540F83B">
        <w:rPr>
          <w:rFonts w:asciiTheme="minorHAnsi" w:hAnsiTheme="minorHAnsi" w:cstheme="minorBidi"/>
          <w:sz w:val="22"/>
          <w:szCs w:val="22"/>
        </w:rPr>
        <w:t xml:space="preserve">know our students, </w:t>
      </w:r>
      <w:r w:rsidR="47E5D58C" w:rsidRPr="2540F83B">
        <w:rPr>
          <w:rFonts w:asciiTheme="minorHAnsi" w:hAnsiTheme="minorHAnsi" w:cstheme="minorBidi"/>
          <w:sz w:val="22"/>
          <w:szCs w:val="22"/>
        </w:rPr>
        <w:t>tutorial system, accreditation standards, allows control of staffing (compared to HESA data),</w:t>
      </w:r>
      <w:r w:rsidR="54406DAC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45CD49C6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7D8FAC00" w:rsidRPr="2540F83B">
        <w:rPr>
          <w:rFonts w:asciiTheme="minorHAnsi" w:hAnsiTheme="minorHAnsi" w:cstheme="minorBidi"/>
          <w:sz w:val="22"/>
          <w:szCs w:val="22"/>
        </w:rPr>
        <w:t xml:space="preserve">Leveraging with SSR is starting in the wrong place, how do we derive measure of </w:t>
      </w:r>
      <w:r w:rsidR="6DBB6B62" w:rsidRPr="2540F83B">
        <w:rPr>
          <w:rFonts w:asciiTheme="minorHAnsi" w:hAnsiTheme="minorHAnsi" w:cstheme="minorBidi"/>
          <w:sz w:val="22"/>
          <w:szCs w:val="22"/>
        </w:rPr>
        <w:t>quality</w:t>
      </w:r>
      <w:r w:rsidR="7D8FAC00" w:rsidRPr="2540F83B">
        <w:rPr>
          <w:rFonts w:asciiTheme="minorHAnsi" w:hAnsiTheme="minorHAnsi" w:cstheme="minorBidi"/>
          <w:sz w:val="22"/>
          <w:szCs w:val="22"/>
        </w:rPr>
        <w:t xml:space="preserve"> that puts students first?</w:t>
      </w:r>
      <w:r w:rsidR="704CE649" w:rsidRPr="2540F83B">
        <w:rPr>
          <w:rFonts w:asciiTheme="minorHAnsi" w:hAnsiTheme="minorHAnsi" w:cstheme="minorBidi"/>
          <w:sz w:val="22"/>
          <w:szCs w:val="22"/>
        </w:rPr>
        <w:t xml:space="preserve"> ‘</w:t>
      </w:r>
      <w:proofErr w:type="gramStart"/>
      <w:r w:rsidR="704CE649" w:rsidRPr="2540F83B">
        <w:rPr>
          <w:rFonts w:asciiTheme="minorHAnsi" w:hAnsiTheme="minorHAnsi" w:cstheme="minorBidi"/>
          <w:sz w:val="22"/>
          <w:szCs w:val="22"/>
        </w:rPr>
        <w:t>need</w:t>
      </w:r>
      <w:proofErr w:type="gramEnd"/>
      <w:r w:rsidR="704CE649" w:rsidRPr="2540F83B">
        <w:rPr>
          <w:rFonts w:asciiTheme="minorHAnsi" w:hAnsiTheme="minorHAnsi" w:cstheme="minorBidi"/>
          <w:sz w:val="22"/>
          <w:szCs w:val="22"/>
        </w:rPr>
        <w:t xml:space="preserve"> to not price ourselves out of the market’, clear rationale needed for SSR, SSR is a poor proxy for quality – argument is about what SSR is delivering for our students, what is the quality provision?</w:t>
      </w:r>
      <w:r w:rsidR="6DBB6B62" w:rsidRPr="2540F83B">
        <w:rPr>
          <w:rFonts w:asciiTheme="minorHAnsi" w:hAnsiTheme="minorHAnsi" w:cstheme="minorBidi"/>
          <w:sz w:val="22"/>
          <w:szCs w:val="22"/>
        </w:rPr>
        <w:t xml:space="preserve"> P</w:t>
      </w:r>
      <w:r w:rsidR="54406DAC" w:rsidRPr="2540F83B">
        <w:rPr>
          <w:rFonts w:asciiTheme="minorHAnsi" w:hAnsiTheme="minorHAnsi" w:cstheme="minorBidi"/>
          <w:sz w:val="22"/>
          <w:szCs w:val="22"/>
        </w:rPr>
        <w:t xml:space="preserve">otential </w:t>
      </w:r>
      <w:r w:rsidR="2F103D9C" w:rsidRPr="2540F83B">
        <w:rPr>
          <w:rFonts w:asciiTheme="minorHAnsi" w:hAnsiTheme="minorHAnsi" w:cstheme="minorBidi"/>
          <w:sz w:val="22"/>
          <w:szCs w:val="22"/>
        </w:rPr>
        <w:t>compromise on PGT programmes -</w:t>
      </w:r>
      <w:r w:rsidR="25939743" w:rsidRPr="2540F83B">
        <w:rPr>
          <w:rFonts w:asciiTheme="minorHAnsi" w:hAnsiTheme="minorHAnsi" w:cstheme="minorBidi"/>
          <w:sz w:val="22"/>
          <w:szCs w:val="22"/>
        </w:rPr>
        <w:t xml:space="preserve">1:10 at PGT challenge from financial basis. </w:t>
      </w:r>
      <w:r w:rsidR="00283A8C" w:rsidRPr="2540F83B">
        <w:rPr>
          <w:rFonts w:asciiTheme="minorHAnsi" w:hAnsiTheme="minorHAnsi" w:cstheme="minorBidi"/>
          <w:sz w:val="22"/>
          <w:szCs w:val="22"/>
        </w:rPr>
        <w:t xml:space="preserve">Concerns raised re background motivations from BPS and who they are representing and supporting with these decisions </w:t>
      </w:r>
      <w:r w:rsidR="0D03A72A" w:rsidRPr="2540F83B">
        <w:rPr>
          <w:rFonts w:asciiTheme="minorHAnsi" w:hAnsiTheme="minorHAnsi" w:cstheme="minorBidi"/>
          <w:sz w:val="22"/>
          <w:szCs w:val="22"/>
        </w:rPr>
        <w:t>–</w:t>
      </w:r>
      <w:r w:rsidR="00283A8C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0D03A72A" w:rsidRPr="2540F83B">
        <w:rPr>
          <w:rFonts w:asciiTheme="minorHAnsi" w:hAnsiTheme="minorHAnsi" w:cstheme="minorBidi"/>
          <w:sz w:val="22"/>
          <w:szCs w:val="22"/>
        </w:rPr>
        <w:t xml:space="preserve">academic psychology membership or PVC/VCs? </w:t>
      </w:r>
    </w:p>
    <w:p w14:paraId="5C4F9480" w14:textId="56864628" w:rsidR="00856908" w:rsidRDefault="7277EA90" w:rsidP="2540F83B">
      <w:pPr>
        <w:pStyle w:val="ListParagraph"/>
        <w:rPr>
          <w:rFonts w:asciiTheme="minorHAnsi" w:hAnsiTheme="minorHAnsi" w:cstheme="minorBidi"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>We are a</w:t>
      </w:r>
      <w:r w:rsidR="3B12CD65" w:rsidRPr="2540F83B">
        <w:rPr>
          <w:rFonts w:asciiTheme="minorHAnsi" w:hAnsiTheme="minorHAnsi" w:cstheme="minorBidi"/>
          <w:sz w:val="22"/>
          <w:szCs w:val="22"/>
        </w:rPr>
        <w:t xml:space="preserve">ll recruiting students from a limited pool – increasing SSR will cause some schools to grow at the </w:t>
      </w:r>
      <w:r w:rsidR="76A8CA85" w:rsidRPr="2540F83B">
        <w:rPr>
          <w:rFonts w:asciiTheme="minorHAnsi" w:hAnsiTheme="minorHAnsi" w:cstheme="minorBidi"/>
          <w:sz w:val="22"/>
          <w:szCs w:val="22"/>
        </w:rPr>
        <w:t xml:space="preserve">expense of others. </w:t>
      </w:r>
    </w:p>
    <w:p w14:paraId="50CAA740" w14:textId="0969150B" w:rsidR="001E23FE" w:rsidRDefault="1E9E0302" w:rsidP="2540F83B">
      <w:pPr>
        <w:pStyle w:val="ListParagraph"/>
        <w:rPr>
          <w:rFonts w:asciiTheme="minorHAnsi" w:hAnsiTheme="minorHAnsi" w:cstheme="minorBidi"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 xml:space="preserve">Sport &amp; Exercise Psychology division – suggested </w:t>
      </w:r>
      <w:r w:rsidR="75F8888B" w:rsidRPr="2540F83B">
        <w:rPr>
          <w:rFonts w:asciiTheme="minorHAnsi" w:hAnsiTheme="minorHAnsi" w:cstheme="minorBidi"/>
          <w:sz w:val="22"/>
          <w:szCs w:val="22"/>
        </w:rPr>
        <w:t>1:15</w:t>
      </w:r>
      <w:r w:rsidR="517CC39A" w:rsidRPr="2540F83B">
        <w:rPr>
          <w:rFonts w:asciiTheme="minorHAnsi" w:hAnsiTheme="minorHAnsi" w:cstheme="minorBidi"/>
          <w:sz w:val="22"/>
          <w:szCs w:val="22"/>
        </w:rPr>
        <w:t xml:space="preserve"> for MSc. </w:t>
      </w:r>
    </w:p>
    <w:p w14:paraId="286D6395" w14:textId="67AFCE20" w:rsidR="006E3637" w:rsidRPr="00707B6C" w:rsidRDefault="5CCC7415" w:rsidP="2540F83B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  <w:r w:rsidRPr="2540F83B">
        <w:rPr>
          <w:rFonts w:asciiTheme="minorHAnsi" w:hAnsiTheme="minorHAnsi" w:cstheme="minorBidi"/>
          <w:b/>
          <w:bCs/>
          <w:sz w:val="22"/>
          <w:szCs w:val="22"/>
        </w:rPr>
        <w:t>ACTION</w:t>
      </w:r>
      <w:r w:rsidR="7AD7714A" w:rsidRPr="2540F83B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Pr="2540F83B">
        <w:rPr>
          <w:rFonts w:asciiTheme="minorHAnsi" w:hAnsiTheme="minorHAnsi" w:cstheme="minorBidi"/>
          <w:b/>
          <w:bCs/>
          <w:sz w:val="22"/>
          <w:szCs w:val="22"/>
        </w:rPr>
        <w:t xml:space="preserve"> Committee will</w:t>
      </w:r>
      <w:r w:rsidR="00283A8C" w:rsidRPr="2540F83B">
        <w:rPr>
          <w:rFonts w:asciiTheme="minorHAnsi" w:hAnsiTheme="minorHAnsi" w:cstheme="minorBidi"/>
          <w:b/>
          <w:bCs/>
          <w:sz w:val="22"/>
          <w:szCs w:val="22"/>
        </w:rPr>
        <w:t xml:space="preserve"> initially</w:t>
      </w:r>
      <w:r w:rsidRPr="2540F83B">
        <w:rPr>
          <w:rFonts w:asciiTheme="minorHAnsi" w:hAnsiTheme="minorHAnsi" w:cstheme="minorBidi"/>
          <w:b/>
          <w:bCs/>
          <w:sz w:val="22"/>
          <w:szCs w:val="22"/>
        </w:rPr>
        <w:t xml:space="preserve"> design survey</w:t>
      </w:r>
      <w:r w:rsidR="21A10E3B" w:rsidRPr="2540F83B">
        <w:rPr>
          <w:rFonts w:asciiTheme="minorHAnsi" w:hAnsiTheme="minorHAnsi" w:cstheme="minorBidi"/>
          <w:b/>
          <w:bCs/>
          <w:sz w:val="22"/>
          <w:szCs w:val="22"/>
        </w:rPr>
        <w:t>. Will be shared with reference group from membership (</w:t>
      </w:r>
      <w:r w:rsidR="01B1B1E8" w:rsidRPr="2540F83B">
        <w:rPr>
          <w:rFonts w:asciiTheme="minorHAnsi" w:hAnsiTheme="minorHAnsi" w:cstheme="minorBidi"/>
          <w:b/>
          <w:bCs/>
          <w:sz w:val="22"/>
          <w:szCs w:val="22"/>
        </w:rPr>
        <w:t xml:space="preserve">interested members to </w:t>
      </w:r>
      <w:r w:rsidR="21A10E3B" w:rsidRPr="2540F83B">
        <w:rPr>
          <w:rFonts w:asciiTheme="minorHAnsi" w:hAnsiTheme="minorHAnsi" w:cstheme="minorBidi"/>
          <w:b/>
          <w:bCs/>
          <w:sz w:val="22"/>
          <w:szCs w:val="22"/>
        </w:rPr>
        <w:t>identify themselves to Secretary</w:t>
      </w:r>
      <w:r w:rsidR="57E24BE9" w:rsidRPr="2540F83B">
        <w:rPr>
          <w:rFonts w:asciiTheme="minorHAnsi" w:hAnsiTheme="minorHAnsi" w:cstheme="minorBidi"/>
          <w:b/>
          <w:bCs/>
          <w:sz w:val="22"/>
          <w:szCs w:val="22"/>
        </w:rPr>
        <w:t xml:space="preserve"> (kmiller@lincoln.ac.uk</w:t>
      </w:r>
      <w:r w:rsidR="21A10E3B" w:rsidRPr="2540F83B">
        <w:rPr>
          <w:rFonts w:asciiTheme="minorHAnsi" w:hAnsiTheme="minorHAnsi" w:cstheme="minorBidi"/>
          <w:b/>
          <w:bCs/>
          <w:sz w:val="22"/>
          <w:szCs w:val="22"/>
        </w:rPr>
        <w:t xml:space="preserve">) for feedback before more widespread </w:t>
      </w:r>
      <w:r w:rsidR="022CFCE3" w:rsidRPr="2540F83B">
        <w:rPr>
          <w:rFonts w:asciiTheme="minorHAnsi" w:hAnsiTheme="minorHAnsi" w:cstheme="minorBidi"/>
          <w:b/>
          <w:bCs/>
          <w:sz w:val="22"/>
          <w:szCs w:val="22"/>
        </w:rPr>
        <w:t xml:space="preserve">dissemination to heads. </w:t>
      </w:r>
    </w:p>
    <w:p w14:paraId="6EE6B1CE" w14:textId="7EB92379" w:rsidR="00557626" w:rsidRDefault="04EDFBD9" w:rsidP="2540F83B">
      <w:pPr>
        <w:pStyle w:val="ListParagraph"/>
        <w:numPr>
          <w:ilvl w:val="0"/>
          <w:numId w:val="22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 xml:space="preserve">Protected titles use in UG programmes. </w:t>
      </w:r>
      <w:r w:rsidR="76A8CA85" w:rsidRPr="2540F83B">
        <w:rPr>
          <w:rFonts w:asciiTheme="minorHAnsi" w:hAnsiTheme="minorHAnsi" w:cstheme="minorBidi"/>
          <w:sz w:val="22"/>
          <w:szCs w:val="22"/>
        </w:rPr>
        <w:t xml:space="preserve">– update. All </w:t>
      </w:r>
      <w:r w:rsidR="01013C01" w:rsidRPr="2540F83B">
        <w:rPr>
          <w:rFonts w:asciiTheme="minorHAnsi" w:hAnsiTheme="minorHAnsi" w:cstheme="minorBidi"/>
          <w:sz w:val="22"/>
          <w:szCs w:val="22"/>
        </w:rPr>
        <w:t xml:space="preserve">programme directors </w:t>
      </w:r>
      <w:r w:rsidR="76A8CA85" w:rsidRPr="2540F83B">
        <w:rPr>
          <w:rFonts w:asciiTheme="minorHAnsi" w:hAnsiTheme="minorHAnsi" w:cstheme="minorBidi"/>
          <w:sz w:val="22"/>
          <w:szCs w:val="22"/>
        </w:rPr>
        <w:t>were emailed in November</w:t>
      </w:r>
      <w:r w:rsidR="2123662E" w:rsidRPr="2540F83B">
        <w:rPr>
          <w:rFonts w:asciiTheme="minorHAnsi" w:hAnsiTheme="minorHAnsi" w:cstheme="minorBidi"/>
          <w:sz w:val="22"/>
          <w:szCs w:val="22"/>
        </w:rPr>
        <w:t xml:space="preserve">. </w:t>
      </w:r>
      <w:r w:rsidR="287AF22C" w:rsidRPr="2540F83B">
        <w:rPr>
          <w:rFonts w:asciiTheme="minorHAnsi" w:hAnsiTheme="minorHAnsi" w:cstheme="minorBidi"/>
          <w:sz w:val="22"/>
          <w:szCs w:val="22"/>
        </w:rPr>
        <w:t xml:space="preserve">In room show of hands suggests </w:t>
      </w:r>
      <w:proofErr w:type="spellStart"/>
      <w:r w:rsidR="287AF22C" w:rsidRPr="2540F83B">
        <w:rPr>
          <w:rFonts w:asciiTheme="minorHAnsi" w:hAnsiTheme="minorHAnsi" w:cstheme="minorBidi"/>
          <w:sz w:val="22"/>
          <w:szCs w:val="22"/>
        </w:rPr>
        <w:t>a</w:t>
      </w:r>
      <w:r w:rsidR="2123662E" w:rsidRPr="2540F83B">
        <w:rPr>
          <w:rFonts w:asciiTheme="minorHAnsi" w:hAnsiTheme="minorHAnsi" w:cstheme="minorBidi"/>
          <w:sz w:val="22"/>
          <w:szCs w:val="22"/>
        </w:rPr>
        <w:t>pprox</w:t>
      </w:r>
      <w:proofErr w:type="spellEnd"/>
      <w:r w:rsidR="2123662E" w:rsidRPr="2540F83B">
        <w:rPr>
          <w:rFonts w:asciiTheme="minorHAnsi" w:hAnsiTheme="minorHAnsi" w:cstheme="minorBidi"/>
          <w:sz w:val="22"/>
          <w:szCs w:val="22"/>
        </w:rPr>
        <w:t xml:space="preserve"> 1/3 received, 1/3 didn’t, 1/3 unsure. </w:t>
      </w:r>
    </w:p>
    <w:p w14:paraId="25F2115C" w14:textId="177D60D1" w:rsidR="008F1083" w:rsidRDefault="5FD1D6C2" w:rsidP="2540F83B">
      <w:pPr>
        <w:pStyle w:val="ListParagraph"/>
        <w:rPr>
          <w:rFonts w:asciiTheme="minorHAnsi" w:hAnsiTheme="minorHAnsi" w:cstheme="minorBidi"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 xml:space="preserve">Teach out of current titles </w:t>
      </w:r>
      <w:r w:rsidR="6C47BF65" w:rsidRPr="2540F83B">
        <w:rPr>
          <w:rFonts w:asciiTheme="minorHAnsi" w:hAnsiTheme="minorHAnsi" w:cstheme="minorBidi"/>
          <w:sz w:val="22"/>
          <w:szCs w:val="22"/>
        </w:rPr>
        <w:t xml:space="preserve">necessary. </w:t>
      </w:r>
      <w:r w:rsidR="34CB0E14" w:rsidRPr="2540F83B">
        <w:rPr>
          <w:rFonts w:asciiTheme="minorHAnsi" w:hAnsiTheme="minorHAnsi" w:cstheme="minorBidi"/>
          <w:sz w:val="22"/>
          <w:szCs w:val="22"/>
        </w:rPr>
        <w:t>Recognition of this n</w:t>
      </w:r>
      <w:r w:rsidR="6C47BF65" w:rsidRPr="2540F83B">
        <w:rPr>
          <w:rFonts w:asciiTheme="minorHAnsi" w:hAnsiTheme="minorHAnsi" w:cstheme="minorBidi"/>
          <w:sz w:val="22"/>
          <w:szCs w:val="22"/>
        </w:rPr>
        <w:t xml:space="preserve">ot yet in writing – pick this up in BPS letter. </w:t>
      </w:r>
    </w:p>
    <w:p w14:paraId="3DAD3B42" w14:textId="3D011DE0" w:rsidR="00CE5ABB" w:rsidRDefault="00CE5ABB" w:rsidP="008F1083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Query that this goes beyond the QAA standards </w:t>
      </w:r>
      <w:r w:rsidR="003330BE">
        <w:rPr>
          <w:rFonts w:asciiTheme="minorHAnsi" w:hAnsiTheme="minorHAnsi" w:cstheme="minorHAnsi"/>
          <w:sz w:val="22"/>
          <w:szCs w:val="22"/>
        </w:rPr>
        <w:t xml:space="preserve">that the BPS are using for justification. </w:t>
      </w:r>
    </w:p>
    <w:p w14:paraId="36AA3B5B" w14:textId="2F5B0C69" w:rsidR="00FE18A0" w:rsidRDefault="72BB228F" w:rsidP="2540F83B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 xml:space="preserve">Challenges remain that some </w:t>
      </w:r>
      <w:r w:rsidR="62FA6B5F" w:rsidRPr="2540F83B">
        <w:rPr>
          <w:rFonts w:asciiTheme="minorHAnsi" w:hAnsiTheme="minorHAnsi" w:cstheme="minorBidi"/>
          <w:sz w:val="22"/>
          <w:szCs w:val="22"/>
        </w:rPr>
        <w:t xml:space="preserve">departments are in process of title changes now. When timeline has been queried with BPS schools have received communications they have found threatening. </w:t>
      </w:r>
      <w:r w:rsidR="5546ACD4" w:rsidRPr="2540F83B">
        <w:rPr>
          <w:rFonts w:asciiTheme="minorHAnsi" w:hAnsiTheme="minorHAnsi" w:cstheme="minorBidi"/>
          <w:sz w:val="22"/>
          <w:szCs w:val="22"/>
        </w:rPr>
        <w:t xml:space="preserve">Other schools have had </w:t>
      </w:r>
      <w:r w:rsidR="03D573C1" w:rsidRPr="2540F83B">
        <w:rPr>
          <w:rFonts w:asciiTheme="minorHAnsi" w:hAnsiTheme="minorHAnsi" w:cstheme="minorBidi"/>
          <w:sz w:val="22"/>
          <w:szCs w:val="22"/>
        </w:rPr>
        <w:t>periods of</w:t>
      </w:r>
      <w:r w:rsidR="5546ACD4" w:rsidRPr="2540F83B">
        <w:rPr>
          <w:rFonts w:asciiTheme="minorHAnsi" w:hAnsiTheme="minorHAnsi" w:cstheme="minorBidi"/>
          <w:sz w:val="22"/>
          <w:szCs w:val="22"/>
        </w:rPr>
        <w:t xml:space="preserve"> back and forth wherein some </w:t>
      </w:r>
      <w:r w:rsidR="03D573C1" w:rsidRPr="2540F83B">
        <w:rPr>
          <w:rFonts w:asciiTheme="minorHAnsi" w:hAnsiTheme="minorHAnsi" w:cstheme="minorBidi"/>
          <w:sz w:val="22"/>
          <w:szCs w:val="22"/>
        </w:rPr>
        <w:t>programme</w:t>
      </w:r>
      <w:r w:rsidR="5546ACD4" w:rsidRPr="2540F83B">
        <w:rPr>
          <w:rFonts w:asciiTheme="minorHAnsi" w:hAnsiTheme="minorHAnsi" w:cstheme="minorBidi"/>
          <w:sz w:val="22"/>
          <w:szCs w:val="22"/>
        </w:rPr>
        <w:t xml:space="preserve"> names have been approved and then later </w:t>
      </w:r>
      <w:r w:rsidR="03D573C1" w:rsidRPr="2540F83B">
        <w:rPr>
          <w:rFonts w:asciiTheme="minorHAnsi" w:hAnsiTheme="minorHAnsi" w:cstheme="minorBidi"/>
          <w:sz w:val="22"/>
          <w:szCs w:val="22"/>
        </w:rPr>
        <w:t>refused.</w:t>
      </w:r>
      <w:r w:rsidR="2E2C78CC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2E2C78CC" w:rsidRPr="2540F83B">
        <w:rPr>
          <w:rFonts w:asciiTheme="minorHAnsi" w:hAnsiTheme="minorHAnsi" w:cstheme="minorBidi"/>
          <w:b/>
          <w:bCs/>
          <w:sz w:val="22"/>
          <w:szCs w:val="22"/>
        </w:rPr>
        <w:t xml:space="preserve">ACTION: AHPD to write letter to BPS outlining issues around communication and timeline. ACTION: to send on letter from BPS to all </w:t>
      </w:r>
      <w:proofErr w:type="spellStart"/>
      <w:r w:rsidR="2E2C78CC" w:rsidRPr="2540F83B">
        <w:rPr>
          <w:rFonts w:asciiTheme="minorHAnsi" w:hAnsiTheme="minorHAnsi" w:cstheme="minorBidi"/>
          <w:b/>
          <w:bCs/>
          <w:sz w:val="22"/>
          <w:szCs w:val="22"/>
        </w:rPr>
        <w:t>HoD</w:t>
      </w:r>
      <w:proofErr w:type="spellEnd"/>
      <w:r w:rsidR="2E2C78CC" w:rsidRPr="2540F83B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2D9C2C27" w14:textId="1B58ED3C" w:rsidR="00693E0F" w:rsidRPr="008F1083" w:rsidRDefault="001F02C3" w:rsidP="001F02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Challenges of changing numbers with educational contracts with NHS-E – agreed numbers are not met, minimum numbers have been removed. Staffing challenges</w:t>
      </w:r>
      <w:r w:rsidR="00F5453A">
        <w:rPr>
          <w:rFonts w:asciiTheme="minorHAnsi" w:hAnsiTheme="minorHAnsi" w:cstheme="minorHAnsi"/>
          <w:sz w:val="22"/>
          <w:szCs w:val="22"/>
        </w:rPr>
        <w:t xml:space="preserve">. Vulnerability of programmes due to financial </w:t>
      </w:r>
      <w:r w:rsidR="00F5453A">
        <w:rPr>
          <w:rFonts w:asciiTheme="minorHAnsi" w:hAnsiTheme="minorHAnsi" w:cstheme="minorHAnsi"/>
          <w:sz w:val="22"/>
          <w:szCs w:val="22"/>
        </w:rPr>
        <w:lastRenderedPageBreak/>
        <w:t xml:space="preserve">viability. Suggestion of collective </w:t>
      </w:r>
      <w:r w:rsidR="00A975BC">
        <w:rPr>
          <w:rFonts w:asciiTheme="minorHAnsi" w:hAnsiTheme="minorHAnsi" w:cstheme="minorHAnsi"/>
          <w:sz w:val="22"/>
          <w:szCs w:val="22"/>
        </w:rPr>
        <w:t>challenge</w:t>
      </w:r>
      <w:r w:rsidR="00A768DA">
        <w:rPr>
          <w:rFonts w:asciiTheme="minorHAnsi" w:hAnsiTheme="minorHAnsi" w:cstheme="minorHAnsi"/>
          <w:sz w:val="22"/>
          <w:szCs w:val="22"/>
        </w:rPr>
        <w:t xml:space="preserve"> to NHS-E</w:t>
      </w:r>
      <w:r w:rsidR="00A975BC">
        <w:rPr>
          <w:rFonts w:asciiTheme="minorHAnsi" w:hAnsiTheme="minorHAnsi" w:cstheme="minorHAnsi"/>
          <w:sz w:val="22"/>
          <w:szCs w:val="22"/>
        </w:rPr>
        <w:t xml:space="preserve"> – </w:t>
      </w:r>
      <w:r w:rsidR="00A975BC" w:rsidRPr="00A975BC">
        <w:rPr>
          <w:rFonts w:asciiTheme="minorHAnsi" w:hAnsiTheme="minorHAnsi" w:cstheme="minorHAnsi"/>
          <w:b/>
          <w:bCs/>
          <w:sz w:val="22"/>
          <w:szCs w:val="22"/>
        </w:rPr>
        <w:t>ACTION: Contact</w:t>
      </w:r>
      <w:r w:rsidR="00A975BC">
        <w:rPr>
          <w:rFonts w:asciiTheme="minorHAnsi" w:hAnsiTheme="minorHAnsi" w:cstheme="minorHAnsi"/>
          <w:sz w:val="22"/>
          <w:szCs w:val="22"/>
        </w:rPr>
        <w:t xml:space="preserve"> </w:t>
      </w:r>
      <w:r w:rsidR="00A975BC" w:rsidRPr="00A975BC">
        <w:rPr>
          <w:rFonts w:asciiTheme="minorHAnsi" w:hAnsiTheme="minorHAnsi" w:cstheme="minorHAnsi"/>
          <w:b/>
          <w:bCs/>
          <w:sz w:val="22"/>
          <w:szCs w:val="22"/>
        </w:rPr>
        <w:t>Chris Martin from Sheffield for those concerned.</w:t>
      </w:r>
      <w:r w:rsidR="00A975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92420C" w14:textId="77777777" w:rsidR="00375BC1" w:rsidRPr="00457EB4" w:rsidRDefault="00375BC1" w:rsidP="00375B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A648A1" w14:textId="77777777" w:rsidR="004D129F" w:rsidRPr="00EB3182" w:rsidRDefault="004D129F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Minutes of the last meeting</w:t>
      </w:r>
    </w:p>
    <w:p w14:paraId="3D3CFB37" w14:textId="7C8E231C" w:rsidR="009837FC" w:rsidRDefault="00A768DA" w:rsidP="00EB318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Received the</w:t>
      </w:r>
      <w:r w:rsidR="008C3CAF" w:rsidRPr="00EB31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>m</w:t>
      </w:r>
      <w:r w:rsidR="008C3CAF" w:rsidRPr="00EB3182">
        <w:rPr>
          <w:rFonts w:asciiTheme="minorHAnsi" w:hAnsiTheme="minorHAnsi" w:cstheme="minorHAnsi"/>
          <w:bCs/>
          <w:sz w:val="22"/>
          <w:szCs w:val="22"/>
        </w:rPr>
        <w:t xml:space="preserve">inutes of </w:t>
      </w:r>
      <w:r w:rsidR="004D129F" w:rsidRPr="00EB3182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167B80" w:rsidRPr="00EB3182">
        <w:rPr>
          <w:rFonts w:asciiTheme="minorHAnsi" w:hAnsiTheme="minorHAnsi" w:cstheme="minorHAnsi"/>
          <w:bCs/>
          <w:sz w:val="22"/>
          <w:szCs w:val="22"/>
        </w:rPr>
        <w:t xml:space="preserve">previous 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>m</w:t>
      </w:r>
      <w:r w:rsidR="004D129F" w:rsidRPr="00EB3182">
        <w:rPr>
          <w:rFonts w:asciiTheme="minorHAnsi" w:hAnsiTheme="minorHAnsi" w:cstheme="minorHAnsi"/>
          <w:bCs/>
          <w:sz w:val="22"/>
          <w:szCs w:val="22"/>
        </w:rPr>
        <w:t xml:space="preserve">eeting </w:t>
      </w:r>
    </w:p>
    <w:p w14:paraId="397172BA" w14:textId="77777777" w:rsidR="00457EB4" w:rsidRPr="00EB3182" w:rsidRDefault="00457EB4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724499E6" w14:textId="77777777" w:rsidR="009837FC" w:rsidRPr="00EB3182" w:rsidRDefault="009837FC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Matters Arising</w:t>
      </w:r>
    </w:p>
    <w:p w14:paraId="4CD0FD65" w14:textId="77777777" w:rsidR="004E0A4E" w:rsidRDefault="00007E22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>T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>o note: Any matters arising from the minutes not covered elsewhere on the agenda</w:t>
      </w:r>
    </w:p>
    <w:p w14:paraId="2CDE38FE" w14:textId="405CD55B" w:rsidR="00870578" w:rsidRPr="00AE02AD" w:rsidRDefault="19D2736A" w:rsidP="2540F83B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>Future of Psychology project – will be picked up again in May</w:t>
      </w:r>
      <w:r w:rsidR="50007D15"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meeting</w:t>
      </w:r>
      <w:r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09AA7B99" w14:textId="77777777" w:rsidR="00AE02AD" w:rsidRPr="00870578" w:rsidRDefault="00AE02AD" w:rsidP="00EB318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BA7861" w14:textId="4CF31E53" w:rsidR="00870578" w:rsidRDefault="3D509C68" w:rsidP="2540F83B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540F83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Level 7 Apprenticeships</w:t>
      </w:r>
      <w:r w:rsidR="3F57E450" w:rsidRPr="2540F83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18C1F570" w:rsidRPr="2540F83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–</w:t>
      </w:r>
      <w:r w:rsidR="3F57E450" w:rsidRPr="2540F83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18C1F570"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>AHPD response produced</w:t>
      </w:r>
      <w:r w:rsidR="6E19F432"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after consultation with 7 providers – available on website</w:t>
      </w:r>
      <w:r w:rsidR="1317B846"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under reports/resources</w:t>
      </w:r>
      <w:r w:rsidR="6E19F432"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54C665CD"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>Thanks to all who contributed to this</w:t>
      </w:r>
      <w:r w:rsidR="3C31A05E"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>, and to Duncan for leading</w:t>
      </w:r>
      <w:r w:rsidR="54C665CD" w:rsidRPr="2540F83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196F0495" w14:textId="77777777" w:rsidR="00AA1DD3" w:rsidRDefault="00AA1DD3" w:rsidP="00EB318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76FDC5B" w14:textId="5EFC040C" w:rsidR="00AA1DD3" w:rsidRDefault="00AA1DD3" w:rsidP="00AA1DD3">
      <w:pPr>
        <w:rPr>
          <w:rFonts w:asciiTheme="minorHAnsi" w:hAnsiTheme="minorHAnsi" w:cstheme="minorHAnsi"/>
          <w:bCs/>
          <w:sz w:val="22"/>
          <w:szCs w:val="22"/>
        </w:rPr>
      </w:pPr>
      <w:r w:rsidRPr="00AA1DD3">
        <w:rPr>
          <w:rFonts w:asciiTheme="minorHAnsi" w:hAnsiTheme="minorHAnsi" w:cstheme="minorHAnsi"/>
          <w:b/>
          <w:sz w:val="22"/>
          <w:szCs w:val="22"/>
        </w:rPr>
        <w:t>AHPD Future of Psychology awards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52553">
        <w:rPr>
          <w:rFonts w:asciiTheme="minorHAnsi" w:hAnsiTheme="minorHAnsi" w:cstheme="minorHAnsi"/>
          <w:bCs/>
          <w:sz w:val="22"/>
          <w:szCs w:val="22"/>
        </w:rPr>
        <w:t xml:space="preserve">recognition of </w:t>
      </w:r>
      <w:r w:rsidR="005424B6">
        <w:rPr>
          <w:rFonts w:asciiTheme="minorHAnsi" w:hAnsiTheme="minorHAnsi" w:cstheme="minorHAnsi"/>
          <w:bCs/>
          <w:sz w:val="22"/>
          <w:szCs w:val="22"/>
        </w:rPr>
        <w:t xml:space="preserve">work that is happening in schools and depts. Annual award team/school/dept – transforms our practice in academic psychology. </w:t>
      </w:r>
      <w:r w:rsidR="00151510">
        <w:rPr>
          <w:rFonts w:asciiTheme="minorHAnsi" w:hAnsiTheme="minorHAnsi" w:cstheme="minorHAnsi"/>
          <w:bCs/>
          <w:sz w:val="22"/>
          <w:szCs w:val="22"/>
        </w:rPr>
        <w:t xml:space="preserve">Short case study/workshop presentation. More details to follow. </w:t>
      </w:r>
      <w:r w:rsidR="00AA2C19">
        <w:rPr>
          <w:rFonts w:asciiTheme="minorHAnsi" w:hAnsiTheme="minorHAnsi" w:cstheme="minorHAnsi"/>
          <w:bCs/>
          <w:sz w:val="22"/>
          <w:szCs w:val="22"/>
        </w:rPr>
        <w:t xml:space="preserve">Self-nomination process. Template to complete. </w:t>
      </w:r>
    </w:p>
    <w:p w14:paraId="1B9CF58A" w14:textId="77777777" w:rsidR="00870578" w:rsidRPr="007D367B" w:rsidRDefault="00870578" w:rsidP="00EB3182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1803779" w14:textId="77777777" w:rsidR="009837FC" w:rsidRPr="00EB3182" w:rsidRDefault="009837FC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Chair’s Report</w:t>
      </w:r>
    </w:p>
    <w:p w14:paraId="2EDCD71A" w14:textId="77CA7CA0" w:rsidR="004E0A4E" w:rsidRPr="00EB3182" w:rsidRDefault="000F1D73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>To receive: a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 xml:space="preserve"> report from the Chair</w:t>
      </w:r>
      <w:r w:rsidR="007E7568" w:rsidRPr="00EB31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AE3BCA" w14:textId="77777777" w:rsidR="00E359A5" w:rsidRDefault="00E359A5" w:rsidP="00E359A5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BPS Consultation on the Stage 2 qualifications</w:t>
      </w:r>
    </w:p>
    <w:p w14:paraId="3AE3C819" w14:textId="5DB5007C" w:rsidR="0091593F" w:rsidRDefault="0091593F" w:rsidP="0091593F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Doctoral equivalent particularly Counselling Psych and Occupational Psych have been delivered either by HEIs OR the BPS. </w:t>
      </w:r>
      <w:r w:rsidR="00EA066A">
        <w:rPr>
          <w:rFonts w:asciiTheme="minorHAnsi" w:hAnsiTheme="minorHAnsi" w:cstheme="minorHAnsi"/>
          <w:bCs/>
          <w:sz w:val="22"/>
          <w:szCs w:val="22"/>
        </w:rPr>
        <w:t>Decision of BPS to stop delivery. Now reversed to allow engagement in consultation. AM member of steering group.</w:t>
      </w:r>
      <w:r w:rsidR="0050174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0174D">
        <w:rPr>
          <w:rFonts w:asciiTheme="minorHAnsi" w:hAnsiTheme="minorHAnsi" w:cstheme="minorHAnsi"/>
          <w:bCs/>
          <w:sz w:val="22"/>
          <w:szCs w:val="22"/>
        </w:rPr>
        <w:t>ToR</w:t>
      </w:r>
      <w:proofErr w:type="spellEnd"/>
      <w:r w:rsidR="0050174D">
        <w:rPr>
          <w:rFonts w:asciiTheme="minorHAnsi" w:hAnsiTheme="minorHAnsi" w:cstheme="minorHAnsi"/>
          <w:bCs/>
          <w:sz w:val="22"/>
          <w:szCs w:val="22"/>
        </w:rPr>
        <w:t xml:space="preserve"> developed. Seymour associates appointed to consult and scope. </w:t>
      </w:r>
      <w:r w:rsidR="00EA066A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50174D">
        <w:rPr>
          <w:rFonts w:asciiTheme="minorHAnsi" w:hAnsiTheme="minorHAnsi" w:cstheme="minorHAnsi"/>
          <w:bCs/>
          <w:sz w:val="22"/>
          <w:szCs w:val="22"/>
        </w:rPr>
        <w:t>B</w:t>
      </w:r>
      <w:r w:rsidR="00EA066A">
        <w:rPr>
          <w:rFonts w:asciiTheme="minorHAnsi" w:hAnsiTheme="minorHAnsi" w:cstheme="minorHAnsi"/>
          <w:bCs/>
          <w:sz w:val="22"/>
          <w:szCs w:val="22"/>
        </w:rPr>
        <w:t xml:space="preserve"> member of </w:t>
      </w:r>
      <w:r w:rsidR="0050174D">
        <w:rPr>
          <w:rFonts w:asciiTheme="minorHAnsi" w:hAnsiTheme="minorHAnsi" w:cstheme="minorHAnsi"/>
          <w:bCs/>
          <w:sz w:val="22"/>
          <w:szCs w:val="22"/>
        </w:rPr>
        <w:t xml:space="preserve">wider reference group. </w:t>
      </w:r>
    </w:p>
    <w:p w14:paraId="4B3885AE" w14:textId="2ADAACB0" w:rsidR="00E359A5" w:rsidRDefault="000C0EE5" w:rsidP="00E359A5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Reminder on </w:t>
      </w:r>
      <w:r w:rsidR="00E359A5">
        <w:rPr>
          <w:rFonts w:asciiTheme="minorHAnsi" w:hAnsiTheme="minorHAnsi" w:cstheme="minorHAnsi"/>
          <w:bCs/>
          <w:sz w:val="22"/>
          <w:szCs w:val="22"/>
        </w:rPr>
        <w:t xml:space="preserve">REF </w:t>
      </w:r>
      <w:r w:rsidR="00F75AD7">
        <w:rPr>
          <w:rFonts w:asciiTheme="minorHAnsi" w:hAnsiTheme="minorHAnsi" w:cstheme="minorHAnsi"/>
          <w:bCs/>
          <w:sz w:val="22"/>
          <w:szCs w:val="22"/>
        </w:rPr>
        <w:t>sub-panel chair, deputy chair and member appointment deadlines</w:t>
      </w:r>
    </w:p>
    <w:p w14:paraId="162C5CDA" w14:textId="0EB66987" w:rsidR="00623258" w:rsidRDefault="006C49FA" w:rsidP="00E359A5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AM’s l</w:t>
      </w:r>
      <w:r w:rsidR="00623258">
        <w:rPr>
          <w:rFonts w:asciiTheme="minorHAnsi" w:hAnsiTheme="minorHAnsi" w:cstheme="minorHAnsi"/>
          <w:bCs/>
          <w:sz w:val="22"/>
          <w:szCs w:val="22"/>
        </w:rPr>
        <w:t xml:space="preserve">ast year as Chair of AHPD – encourage membership to nominate </w:t>
      </w:r>
      <w:r w:rsidR="005E639C">
        <w:rPr>
          <w:rFonts w:asciiTheme="minorHAnsi" w:hAnsiTheme="minorHAnsi" w:cstheme="minorHAnsi"/>
          <w:bCs/>
          <w:sz w:val="22"/>
          <w:szCs w:val="22"/>
        </w:rPr>
        <w:t xml:space="preserve">themselves for Chair. Voting in May AGM. </w:t>
      </w:r>
      <w:r w:rsidR="00111F0B">
        <w:rPr>
          <w:rFonts w:asciiTheme="minorHAnsi" w:hAnsiTheme="minorHAnsi" w:cstheme="minorHAnsi"/>
          <w:bCs/>
          <w:sz w:val="22"/>
          <w:szCs w:val="22"/>
        </w:rPr>
        <w:t>David and Chris happy to have informal chats</w:t>
      </w:r>
      <w:r w:rsidR="004711C4">
        <w:rPr>
          <w:rFonts w:asciiTheme="minorHAnsi" w:hAnsiTheme="minorHAnsi" w:cstheme="minorHAnsi"/>
          <w:bCs/>
          <w:sz w:val="22"/>
          <w:szCs w:val="22"/>
        </w:rPr>
        <w:t xml:space="preserve"> about the role. </w:t>
      </w:r>
    </w:p>
    <w:p w14:paraId="6934D87C" w14:textId="77777777" w:rsidR="0079178F" w:rsidRPr="007E7568" w:rsidRDefault="0079178F" w:rsidP="00EB3182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B6202CC" w14:textId="439E6888" w:rsidR="00F65807" w:rsidRPr="00EB3182" w:rsidRDefault="00F65807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Secretary’s</w:t>
      </w:r>
      <w:r w:rsidR="00DD3D55">
        <w:rPr>
          <w:rFonts w:asciiTheme="minorHAnsi" w:hAnsiTheme="minorHAnsi" w:cstheme="minorHAnsi"/>
          <w:b/>
          <w:bCs/>
          <w:sz w:val="22"/>
          <w:szCs w:val="22"/>
        </w:rPr>
        <w:t>/Workshop lead</w:t>
      </w:r>
      <w:r w:rsidRPr="00EB3182">
        <w:rPr>
          <w:rFonts w:asciiTheme="minorHAnsi" w:hAnsiTheme="minorHAnsi" w:cstheme="minorHAnsi"/>
          <w:b/>
          <w:bCs/>
          <w:sz w:val="22"/>
          <w:szCs w:val="22"/>
        </w:rPr>
        <w:t xml:space="preserve"> Report</w:t>
      </w:r>
    </w:p>
    <w:p w14:paraId="6A1223EC" w14:textId="77777777" w:rsidR="00F65807" w:rsidRDefault="00F65807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>To receive: a report from the Secretary</w:t>
      </w:r>
    </w:p>
    <w:p w14:paraId="19C343B0" w14:textId="77777777" w:rsidR="00C62ADF" w:rsidRDefault="00C62ADF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50F8683A" w14:textId="46BFB8FB" w:rsidR="00EE5184" w:rsidRDefault="00EE5184" w:rsidP="00EB318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New website – </w:t>
      </w:r>
      <w:hyperlink r:id="rId8" w:history="1">
        <w:r w:rsidR="00015D71" w:rsidRPr="00B0063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www.ahpd.ac.uk</w:t>
        </w:r>
      </w:hyperlink>
    </w:p>
    <w:p w14:paraId="5A84899A" w14:textId="20148B71" w:rsidR="00015D71" w:rsidRDefault="00015D71" w:rsidP="00EB318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Agendas, minutes. Developing resource bank. </w:t>
      </w:r>
      <w:r w:rsidR="006E3637">
        <w:rPr>
          <w:rFonts w:asciiTheme="minorHAnsi" w:hAnsiTheme="minorHAnsi" w:cstheme="minorHAnsi"/>
          <w:bCs/>
          <w:sz w:val="22"/>
          <w:szCs w:val="22"/>
        </w:rPr>
        <w:t xml:space="preserve">Send on links to </w:t>
      </w:r>
      <w:hyperlink r:id="rId9" w:history="1">
        <w:r w:rsidR="006E3637" w:rsidRPr="00B0063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kmiller@lincoln.ac.uk</w:t>
        </w:r>
      </w:hyperlink>
      <w:r w:rsidR="006E363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0106E8" w14:textId="3185BD29" w:rsidR="005C1F1B" w:rsidRDefault="005C1F1B" w:rsidP="00EB318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Form for updates re department details. </w:t>
      </w:r>
    </w:p>
    <w:p w14:paraId="60E7287A" w14:textId="0B4BA47D" w:rsidR="009600CF" w:rsidRDefault="009600CF" w:rsidP="2540F83B">
      <w:pPr>
        <w:rPr>
          <w:rFonts w:asciiTheme="minorHAnsi" w:hAnsiTheme="minorHAnsi" w:cstheme="minorBidi"/>
          <w:sz w:val="22"/>
          <w:szCs w:val="22"/>
        </w:rPr>
      </w:pPr>
    </w:p>
    <w:p w14:paraId="298780E6" w14:textId="72C63A3D" w:rsidR="00C62ADF" w:rsidRPr="00C62ADF" w:rsidRDefault="00C62ADF" w:rsidP="00EB3182">
      <w:pPr>
        <w:rPr>
          <w:rFonts w:asciiTheme="minorHAnsi" w:hAnsiTheme="minorHAnsi" w:cstheme="minorHAnsi"/>
          <w:b/>
          <w:sz w:val="22"/>
          <w:szCs w:val="22"/>
        </w:rPr>
      </w:pPr>
      <w:r w:rsidRPr="00C62ADF">
        <w:rPr>
          <w:rFonts w:asciiTheme="minorHAnsi" w:hAnsiTheme="minorHAnsi" w:cstheme="minorHAnsi"/>
          <w:b/>
          <w:sz w:val="22"/>
          <w:szCs w:val="22"/>
        </w:rPr>
        <w:t>Workshop update</w:t>
      </w:r>
    </w:p>
    <w:p w14:paraId="78ECD958" w14:textId="77777777" w:rsidR="0008629A" w:rsidRDefault="0008629A" w:rsidP="0008629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Workshop – team from Swansea this afternoon. May – facilitated workshop. October – New heads workshop on the Thursday. Run by Jo and Kirsty. Suggestions for workshops then please get in touch with Jo. </w:t>
      </w:r>
    </w:p>
    <w:p w14:paraId="315B03E6" w14:textId="77777777" w:rsidR="0008629A" w:rsidRDefault="0008629A" w:rsidP="0008629A">
      <w:pPr>
        <w:rPr>
          <w:rFonts w:asciiTheme="minorHAnsi" w:hAnsiTheme="minorHAnsi" w:cstheme="minorHAnsi"/>
          <w:bCs/>
          <w:sz w:val="22"/>
          <w:szCs w:val="22"/>
        </w:rPr>
      </w:pPr>
    </w:p>
    <w:p w14:paraId="0BB15CDC" w14:textId="57F3C75F" w:rsidR="0008629A" w:rsidRDefault="644B3D2B" w:rsidP="2540F83B">
      <w:pPr>
        <w:rPr>
          <w:rFonts w:asciiTheme="minorHAnsi" w:hAnsiTheme="minorHAnsi" w:cstheme="minorBidi"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 xml:space="preserve">Regional groups – </w:t>
      </w:r>
      <w:r w:rsidR="3F14C960" w:rsidRPr="2540F83B">
        <w:rPr>
          <w:rFonts w:asciiTheme="minorHAnsi" w:hAnsiTheme="minorHAnsi" w:cstheme="minorBidi"/>
          <w:sz w:val="22"/>
          <w:szCs w:val="22"/>
        </w:rPr>
        <w:t xml:space="preserve">There are currently two regional groups - </w:t>
      </w:r>
      <w:r w:rsidRPr="2540F83B">
        <w:rPr>
          <w:rFonts w:asciiTheme="minorHAnsi" w:hAnsiTheme="minorHAnsi" w:cstheme="minorBidi"/>
          <w:sz w:val="22"/>
          <w:szCs w:val="22"/>
        </w:rPr>
        <w:t xml:space="preserve">Northern. Midlands. Space for more regional hubs. </w:t>
      </w:r>
      <w:r w:rsidR="48E0013A" w:rsidRPr="2540F83B">
        <w:rPr>
          <w:rFonts w:asciiTheme="minorHAnsi" w:hAnsiTheme="minorHAnsi" w:cstheme="minorBidi"/>
          <w:sz w:val="22"/>
          <w:szCs w:val="22"/>
        </w:rPr>
        <w:t xml:space="preserve">Support available to set up. </w:t>
      </w:r>
    </w:p>
    <w:p w14:paraId="72B4F585" w14:textId="77777777" w:rsidR="00C62ADF" w:rsidRPr="00EB3182" w:rsidRDefault="00C62ADF" w:rsidP="00EB3182">
      <w:pPr>
        <w:rPr>
          <w:rFonts w:asciiTheme="minorHAnsi" w:hAnsiTheme="minorHAnsi" w:cstheme="minorHAnsi"/>
          <w:bCs/>
          <w:sz w:val="22"/>
          <w:szCs w:val="22"/>
        </w:rPr>
      </w:pPr>
    </w:p>
    <w:p w14:paraId="71F8949E" w14:textId="77777777" w:rsidR="009837FC" w:rsidRPr="00EB3182" w:rsidRDefault="009837FC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Treasurer’s Report</w:t>
      </w:r>
      <w:r w:rsidR="00F231C4" w:rsidRPr="00EB3182">
        <w:rPr>
          <w:rFonts w:asciiTheme="minorHAnsi" w:hAnsiTheme="minorHAnsi" w:cstheme="minorHAnsi"/>
          <w:b/>
          <w:bCs/>
          <w:sz w:val="22"/>
          <w:szCs w:val="22"/>
        </w:rPr>
        <w:t>/Auditor’s Report</w:t>
      </w:r>
    </w:p>
    <w:p w14:paraId="686A5BDF" w14:textId="43477DB6" w:rsidR="004E0A4E" w:rsidRDefault="0008629A" w:rsidP="00EB318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Received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 xml:space="preserve"> a report from the Treasurer</w:t>
      </w:r>
      <w:r>
        <w:rPr>
          <w:rFonts w:asciiTheme="minorHAnsi" w:hAnsiTheme="minorHAnsi" w:cstheme="minorHAnsi"/>
          <w:bCs/>
          <w:sz w:val="22"/>
          <w:szCs w:val="22"/>
        </w:rPr>
        <w:t xml:space="preserve">. Fees currently being collected. Please pay as soon as possible. </w:t>
      </w:r>
    </w:p>
    <w:p w14:paraId="4BCBA509" w14:textId="1493BEAC" w:rsidR="0008629A" w:rsidRPr="00EB3182" w:rsidRDefault="005A4744" w:rsidP="00EB318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Audit successfully </w:t>
      </w:r>
      <w:r w:rsidR="00680894">
        <w:rPr>
          <w:rFonts w:asciiTheme="minorHAnsi" w:hAnsiTheme="minorHAnsi" w:cstheme="minorHAnsi"/>
          <w:bCs/>
          <w:sz w:val="22"/>
          <w:szCs w:val="22"/>
        </w:rPr>
        <w:t>complete</w:t>
      </w:r>
      <w:r w:rsidR="006378CD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3535832" w14:textId="77777777" w:rsidR="0079178F" w:rsidRPr="007E7568" w:rsidRDefault="0079178F" w:rsidP="00EB3182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F6B5C5E" w14:textId="77777777" w:rsidR="009837FC" w:rsidRPr="00EB3182" w:rsidRDefault="009837FC" w:rsidP="00EB31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3182">
        <w:rPr>
          <w:rFonts w:asciiTheme="minorHAnsi" w:hAnsiTheme="minorHAnsi" w:cstheme="minorHAnsi"/>
          <w:b/>
          <w:bCs/>
          <w:sz w:val="22"/>
          <w:szCs w:val="22"/>
        </w:rPr>
        <w:t>AHPD Representatives’ Reports</w:t>
      </w:r>
    </w:p>
    <w:p w14:paraId="14C352B3" w14:textId="6E5DD416" w:rsidR="004E0A4E" w:rsidRDefault="00D842DA" w:rsidP="00EB3182">
      <w:pPr>
        <w:rPr>
          <w:rFonts w:asciiTheme="minorHAnsi" w:hAnsiTheme="minorHAnsi" w:cstheme="minorHAnsi"/>
          <w:bCs/>
          <w:sz w:val="22"/>
          <w:szCs w:val="22"/>
        </w:rPr>
      </w:pPr>
      <w:r w:rsidRPr="00EB3182">
        <w:rPr>
          <w:rFonts w:asciiTheme="minorHAnsi" w:hAnsiTheme="minorHAnsi" w:cstheme="minorHAnsi"/>
          <w:bCs/>
          <w:sz w:val="22"/>
          <w:szCs w:val="22"/>
        </w:rPr>
        <w:t xml:space="preserve">To receive: </w:t>
      </w:r>
      <w:r w:rsidR="00860F9A" w:rsidRPr="00EB3182">
        <w:rPr>
          <w:rFonts w:asciiTheme="minorHAnsi" w:hAnsiTheme="minorHAnsi" w:cstheme="minorHAnsi"/>
          <w:bCs/>
          <w:sz w:val="22"/>
          <w:szCs w:val="22"/>
        </w:rPr>
        <w:t>R</w:t>
      </w:r>
      <w:r w:rsidR="004E0A4E" w:rsidRPr="00EB3182">
        <w:rPr>
          <w:rFonts w:asciiTheme="minorHAnsi" w:hAnsiTheme="minorHAnsi" w:cstheme="minorHAnsi"/>
          <w:bCs/>
          <w:sz w:val="22"/>
          <w:szCs w:val="22"/>
        </w:rPr>
        <w:t>eports from AHPD representatives</w:t>
      </w:r>
    </w:p>
    <w:p w14:paraId="17C2B058" w14:textId="0596B8AD" w:rsidR="00A2560D" w:rsidRDefault="247EF851" w:rsidP="2540F83B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sz w:val="22"/>
          <w:szCs w:val="22"/>
        </w:rPr>
      </w:pPr>
      <w:r w:rsidRPr="2540F83B">
        <w:rPr>
          <w:rFonts w:asciiTheme="minorHAnsi" w:hAnsiTheme="minorHAnsi" w:cstheme="minorBidi"/>
          <w:sz w:val="22"/>
          <w:szCs w:val="22"/>
        </w:rPr>
        <w:t xml:space="preserve">Peter Hills: </w:t>
      </w:r>
      <w:r w:rsidR="7B7D7C4F" w:rsidRPr="2540F83B">
        <w:rPr>
          <w:rFonts w:asciiTheme="minorHAnsi" w:hAnsiTheme="minorHAnsi" w:cstheme="minorBidi"/>
          <w:sz w:val="22"/>
          <w:szCs w:val="22"/>
        </w:rPr>
        <w:t xml:space="preserve">BPS Education </w:t>
      </w:r>
      <w:r w:rsidR="71DE7EB1" w:rsidRPr="2540F83B">
        <w:rPr>
          <w:rFonts w:asciiTheme="minorHAnsi" w:hAnsiTheme="minorHAnsi" w:cstheme="minorBidi"/>
          <w:sz w:val="22"/>
          <w:szCs w:val="22"/>
        </w:rPr>
        <w:t xml:space="preserve">Training </w:t>
      </w:r>
      <w:r w:rsidR="7B7D7C4F" w:rsidRPr="2540F83B">
        <w:rPr>
          <w:rFonts w:asciiTheme="minorHAnsi" w:hAnsiTheme="minorHAnsi" w:cstheme="minorBidi"/>
          <w:sz w:val="22"/>
          <w:szCs w:val="22"/>
        </w:rPr>
        <w:t>Board</w:t>
      </w:r>
      <w:r w:rsidR="6B39DD6D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71DE7EB1" w:rsidRPr="2540F83B">
        <w:rPr>
          <w:rFonts w:asciiTheme="minorHAnsi" w:hAnsiTheme="minorHAnsi" w:cstheme="minorBidi"/>
          <w:sz w:val="22"/>
          <w:szCs w:val="22"/>
        </w:rPr>
        <w:t>–</w:t>
      </w:r>
      <w:r w:rsidR="6B39DD6D" w:rsidRPr="2540F83B">
        <w:rPr>
          <w:rFonts w:asciiTheme="minorHAnsi" w:hAnsiTheme="minorHAnsi" w:cstheme="minorBidi"/>
          <w:sz w:val="22"/>
          <w:szCs w:val="22"/>
        </w:rPr>
        <w:t xml:space="preserve"> </w:t>
      </w:r>
      <w:r w:rsidR="71DE7EB1" w:rsidRPr="2540F83B">
        <w:rPr>
          <w:rFonts w:asciiTheme="minorHAnsi" w:hAnsiTheme="minorHAnsi" w:cstheme="minorBidi"/>
          <w:sz w:val="22"/>
          <w:szCs w:val="22"/>
        </w:rPr>
        <w:t>Last meeting held on Monday. Issues with accreditation visits. Growing number</w:t>
      </w:r>
      <w:r w:rsidR="099E4B6B" w:rsidRPr="2540F83B">
        <w:rPr>
          <w:rFonts w:asciiTheme="minorHAnsi" w:hAnsiTheme="minorHAnsi" w:cstheme="minorBidi"/>
          <w:sz w:val="22"/>
          <w:szCs w:val="22"/>
        </w:rPr>
        <w:t xml:space="preserve"> that are due</w:t>
      </w:r>
      <w:r w:rsidR="71DE7EB1" w:rsidRPr="2540F83B">
        <w:rPr>
          <w:rFonts w:asciiTheme="minorHAnsi" w:hAnsiTheme="minorHAnsi" w:cstheme="minorBidi"/>
          <w:sz w:val="22"/>
          <w:szCs w:val="22"/>
        </w:rPr>
        <w:t xml:space="preserve">. BPS delaying </w:t>
      </w:r>
      <w:r w:rsidR="1D451787" w:rsidRPr="2540F83B">
        <w:rPr>
          <w:rFonts w:asciiTheme="minorHAnsi" w:hAnsiTheme="minorHAnsi" w:cstheme="minorBidi"/>
          <w:sz w:val="22"/>
          <w:szCs w:val="22"/>
        </w:rPr>
        <w:t>– likely beyond the 6yrs planned. Only new programmes and those being</w:t>
      </w:r>
      <w:r w:rsidR="0A251153" w:rsidRPr="2540F83B">
        <w:rPr>
          <w:rFonts w:asciiTheme="minorHAnsi" w:hAnsiTheme="minorHAnsi" w:cstheme="minorBidi"/>
          <w:sz w:val="22"/>
          <w:szCs w:val="22"/>
        </w:rPr>
        <w:t xml:space="preserve"> monitored</w:t>
      </w:r>
      <w:r w:rsidR="1D451787" w:rsidRPr="2540F83B">
        <w:rPr>
          <w:rFonts w:asciiTheme="minorHAnsi" w:hAnsiTheme="minorHAnsi" w:cstheme="minorBidi"/>
          <w:sz w:val="22"/>
          <w:szCs w:val="22"/>
        </w:rPr>
        <w:t xml:space="preserve"> likely to happen this year. Review of process</w:t>
      </w:r>
      <w:r w:rsidR="0A251153" w:rsidRPr="2540F83B">
        <w:rPr>
          <w:rFonts w:asciiTheme="minorHAnsi" w:hAnsiTheme="minorHAnsi" w:cstheme="minorBidi"/>
          <w:sz w:val="22"/>
          <w:szCs w:val="22"/>
        </w:rPr>
        <w:t xml:space="preserve"> to see if any efficiencies can be made</w:t>
      </w:r>
      <w:r w:rsidR="1D451787" w:rsidRPr="2540F83B">
        <w:rPr>
          <w:rFonts w:asciiTheme="minorHAnsi" w:hAnsiTheme="minorHAnsi" w:cstheme="minorBidi"/>
          <w:sz w:val="22"/>
          <w:szCs w:val="22"/>
        </w:rPr>
        <w:t xml:space="preserve">. SSR working group </w:t>
      </w:r>
      <w:r w:rsidR="0A251153" w:rsidRPr="2540F83B">
        <w:rPr>
          <w:rFonts w:asciiTheme="minorHAnsi" w:hAnsiTheme="minorHAnsi" w:cstheme="minorBidi"/>
          <w:sz w:val="22"/>
          <w:szCs w:val="22"/>
        </w:rPr>
        <w:t xml:space="preserve">for data capture tool – will be reporting back next month. </w:t>
      </w:r>
      <w:r w:rsidR="7895E82E" w:rsidRPr="2540F83B">
        <w:rPr>
          <w:rFonts w:asciiTheme="minorHAnsi" w:hAnsiTheme="minorHAnsi" w:cstheme="minorBidi"/>
          <w:sz w:val="22"/>
          <w:szCs w:val="22"/>
        </w:rPr>
        <w:t xml:space="preserve">Decisions around potential changes to </w:t>
      </w:r>
      <w:r w:rsidR="0C4660BF" w:rsidRPr="2540F83B">
        <w:rPr>
          <w:rFonts w:asciiTheme="minorHAnsi" w:hAnsiTheme="minorHAnsi" w:cstheme="minorBidi"/>
          <w:sz w:val="22"/>
          <w:szCs w:val="22"/>
        </w:rPr>
        <w:t xml:space="preserve">SSR will </w:t>
      </w:r>
      <w:r w:rsidR="0C4660BF" w:rsidRPr="2540F83B">
        <w:rPr>
          <w:rFonts w:asciiTheme="minorHAnsi" w:hAnsiTheme="minorHAnsi" w:cstheme="minorBidi"/>
          <w:sz w:val="22"/>
          <w:szCs w:val="22"/>
        </w:rPr>
        <w:lastRenderedPageBreak/>
        <w:t xml:space="preserve">require consultation, but BPS do not have capacity this year. Will take place in 2026 – hence reasons for capturing heads views and evidence base to share. </w:t>
      </w:r>
    </w:p>
    <w:p w14:paraId="679BAB3A" w14:textId="1F9CAAF5" w:rsidR="00135583" w:rsidRPr="00A2560D" w:rsidRDefault="00135583" w:rsidP="00A2560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Martin Corley: BPS research board</w:t>
      </w:r>
      <w:r w:rsidR="0075271A">
        <w:rPr>
          <w:rFonts w:asciiTheme="minorHAnsi" w:hAnsiTheme="minorHAnsi" w:cstheme="minorHAnsi"/>
          <w:bCs/>
          <w:sz w:val="22"/>
          <w:szCs w:val="22"/>
        </w:rPr>
        <w:t xml:space="preserve"> – state of flux. Chair had to step down. Next meeting March 14</w:t>
      </w:r>
      <w:r w:rsidR="0075271A" w:rsidRPr="0075271A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75271A">
        <w:rPr>
          <w:rFonts w:asciiTheme="minorHAnsi" w:hAnsiTheme="minorHAnsi" w:cstheme="minorHAnsi"/>
          <w:bCs/>
          <w:sz w:val="22"/>
          <w:szCs w:val="22"/>
        </w:rPr>
        <w:t xml:space="preserve">. New chair is Richard Stephens from Keele. </w:t>
      </w:r>
      <w:r w:rsidR="00A172CD">
        <w:rPr>
          <w:rFonts w:asciiTheme="minorHAnsi" w:hAnsiTheme="minorHAnsi" w:cstheme="minorHAnsi"/>
          <w:bCs/>
          <w:sz w:val="22"/>
          <w:szCs w:val="22"/>
        </w:rPr>
        <w:t xml:space="preserve">Very few nominations for BPS awards – consider nominating your teams. </w:t>
      </w:r>
    </w:p>
    <w:p w14:paraId="53183FED" w14:textId="77777777" w:rsidR="00870578" w:rsidRDefault="00870578" w:rsidP="00007E22">
      <w:pPr>
        <w:pStyle w:val="Heading1"/>
        <w:rPr>
          <w:rFonts w:asciiTheme="minorHAnsi" w:hAnsiTheme="minorHAnsi" w:cstheme="minorHAnsi"/>
          <w:color w:val="002060"/>
          <w:sz w:val="24"/>
          <w:szCs w:val="24"/>
          <w:lang w:val="en-GB"/>
        </w:rPr>
      </w:pPr>
    </w:p>
    <w:p w14:paraId="6D61B970" w14:textId="72C03759" w:rsidR="00067403" w:rsidRDefault="00007E22" w:rsidP="00007E22">
      <w:pPr>
        <w:pStyle w:val="Heading1"/>
        <w:rPr>
          <w:rFonts w:asciiTheme="minorHAnsi" w:hAnsiTheme="minorHAnsi" w:cstheme="minorHAnsi"/>
          <w:color w:val="002060"/>
          <w:sz w:val="24"/>
          <w:szCs w:val="24"/>
          <w:lang w:val="en-GB"/>
        </w:rPr>
      </w:pPr>
      <w:r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>12.</w:t>
      </w:r>
      <w:r w:rsidR="006B5865">
        <w:rPr>
          <w:rFonts w:asciiTheme="minorHAnsi" w:hAnsiTheme="minorHAnsi" w:cstheme="minorHAnsi"/>
          <w:color w:val="002060"/>
          <w:sz w:val="24"/>
          <w:szCs w:val="24"/>
          <w:lang w:val="en-GB"/>
        </w:rPr>
        <w:t>30</w:t>
      </w:r>
      <w:r w:rsidR="00092EF3"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 xml:space="preserve"> </w:t>
      </w:r>
      <w:r w:rsidR="00092EF3"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ab/>
      </w:r>
      <w:r w:rsidR="006B5865">
        <w:rPr>
          <w:rFonts w:asciiTheme="minorHAnsi" w:hAnsiTheme="minorHAnsi" w:cstheme="minorHAnsi"/>
          <w:color w:val="002060"/>
          <w:sz w:val="24"/>
          <w:szCs w:val="24"/>
          <w:lang w:val="en-GB"/>
        </w:rPr>
        <w:t>Lunch</w:t>
      </w:r>
      <w:r w:rsidR="00092EF3"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 xml:space="preserve"> </w:t>
      </w:r>
    </w:p>
    <w:p w14:paraId="6EA3E9B6" w14:textId="77777777" w:rsidR="00067403" w:rsidRDefault="00067403" w:rsidP="00007E22">
      <w:pPr>
        <w:pStyle w:val="Heading1"/>
        <w:rPr>
          <w:rFonts w:asciiTheme="minorHAnsi" w:hAnsiTheme="minorHAnsi" w:cstheme="minorHAnsi"/>
          <w:color w:val="002060"/>
          <w:sz w:val="24"/>
          <w:szCs w:val="24"/>
          <w:lang w:val="en-GB"/>
        </w:rPr>
      </w:pPr>
    </w:p>
    <w:p w14:paraId="6D887395" w14:textId="39042DB8" w:rsidR="00007E22" w:rsidRDefault="00067403" w:rsidP="00007E22">
      <w:pPr>
        <w:pStyle w:val="Heading1"/>
        <w:rPr>
          <w:rFonts w:asciiTheme="minorHAnsi" w:hAnsiTheme="minorHAnsi" w:cstheme="minorHAnsi"/>
          <w:color w:val="002060"/>
          <w:sz w:val="24"/>
          <w:szCs w:val="24"/>
          <w:lang w:val="en-GB"/>
        </w:rPr>
      </w:pPr>
      <w:r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>1.</w:t>
      </w:r>
      <w:r>
        <w:rPr>
          <w:rFonts w:asciiTheme="minorHAnsi" w:hAnsiTheme="minorHAnsi" w:cstheme="minorHAnsi"/>
          <w:color w:val="002060"/>
          <w:sz w:val="24"/>
          <w:szCs w:val="24"/>
          <w:lang w:val="en-GB"/>
        </w:rPr>
        <w:t>30-3.</w:t>
      </w:r>
      <w:r w:rsidR="00600992">
        <w:rPr>
          <w:rFonts w:asciiTheme="minorHAnsi" w:hAnsiTheme="minorHAnsi" w:cstheme="minorHAnsi"/>
          <w:color w:val="002060"/>
          <w:sz w:val="24"/>
          <w:szCs w:val="24"/>
          <w:lang w:val="en-GB"/>
        </w:rPr>
        <w:t>3</w:t>
      </w:r>
      <w:r>
        <w:rPr>
          <w:rFonts w:asciiTheme="minorHAnsi" w:hAnsiTheme="minorHAnsi" w:cstheme="minorHAnsi"/>
          <w:color w:val="002060"/>
          <w:sz w:val="24"/>
          <w:szCs w:val="24"/>
          <w:lang w:val="en-GB"/>
        </w:rPr>
        <w:t>0 Workshop</w:t>
      </w:r>
      <w:r w:rsidR="00094706" w:rsidRPr="00D842DA">
        <w:rPr>
          <w:rFonts w:asciiTheme="minorHAnsi" w:hAnsiTheme="minorHAnsi" w:cstheme="minorHAnsi"/>
          <w:color w:val="002060"/>
          <w:sz w:val="24"/>
          <w:szCs w:val="24"/>
          <w:lang w:val="en-GB"/>
        </w:rPr>
        <w:tab/>
      </w:r>
    </w:p>
    <w:p w14:paraId="53034C67" w14:textId="4096EB8D" w:rsidR="00891144" w:rsidRPr="00067403" w:rsidRDefault="00891144" w:rsidP="00007E22">
      <w:pPr>
        <w:rPr>
          <w:i/>
          <w:iCs/>
          <w:lang w:eastAsia="x-none"/>
        </w:rPr>
      </w:pPr>
    </w:p>
    <w:p w14:paraId="0F640CC3" w14:textId="6A1E7F4C" w:rsidR="00092EF3" w:rsidRDefault="00BA5531" w:rsidP="00007E22">
      <w:pPr>
        <w:rPr>
          <w:i/>
          <w:iCs/>
          <w:lang w:eastAsia="x-none"/>
        </w:rPr>
      </w:pPr>
      <w:r>
        <w:rPr>
          <w:lang w:eastAsia="x-none"/>
        </w:rPr>
        <w:t>1.30</w:t>
      </w:r>
      <w:r w:rsidR="00891144">
        <w:rPr>
          <w:lang w:eastAsia="x-none"/>
        </w:rPr>
        <w:t>pm-3.</w:t>
      </w:r>
      <w:r w:rsidR="007C3032">
        <w:rPr>
          <w:lang w:eastAsia="x-none"/>
        </w:rPr>
        <w:t>3</w:t>
      </w:r>
      <w:r w:rsidR="00891144">
        <w:rPr>
          <w:lang w:eastAsia="x-none"/>
        </w:rPr>
        <w:t xml:space="preserve">0pm </w:t>
      </w:r>
      <w:r w:rsidR="003A5B9C">
        <w:rPr>
          <w:lang w:eastAsia="x-none"/>
        </w:rPr>
        <w:t>–</w:t>
      </w:r>
      <w:r w:rsidR="00891144">
        <w:rPr>
          <w:lang w:eastAsia="x-none"/>
        </w:rPr>
        <w:t xml:space="preserve"> </w:t>
      </w:r>
      <w:r w:rsidR="00870578">
        <w:rPr>
          <w:lang w:eastAsia="x-none"/>
        </w:rPr>
        <w:t>‘Student Engagement’ facilitator</w:t>
      </w:r>
      <w:r w:rsidR="008E202D" w:rsidRPr="00870578">
        <w:rPr>
          <w:lang w:eastAsia="x-none"/>
        </w:rPr>
        <w:t xml:space="preserve"> </w:t>
      </w:r>
      <w:r w:rsidR="00870578" w:rsidRPr="00870578">
        <w:rPr>
          <w:lang w:eastAsia="x-none"/>
        </w:rPr>
        <w:t>Prof. Ian Walker</w:t>
      </w:r>
      <w:r w:rsidR="00870578">
        <w:rPr>
          <w:i/>
          <w:iCs/>
          <w:lang w:eastAsia="x-none"/>
        </w:rPr>
        <w:t>, Swansea University.</w:t>
      </w:r>
    </w:p>
    <w:p w14:paraId="00FCDD74" w14:textId="77777777" w:rsidR="002C3112" w:rsidRDefault="002C3112" w:rsidP="00007E22">
      <w:pPr>
        <w:rPr>
          <w:i/>
          <w:iCs/>
          <w:lang w:eastAsia="x-none"/>
        </w:rPr>
      </w:pPr>
    </w:p>
    <w:p w14:paraId="7EED8853" w14:textId="7C7129C6" w:rsidR="002C3112" w:rsidRDefault="002C3112" w:rsidP="00007E22">
      <w:pPr>
        <w:rPr>
          <w:lang w:eastAsia="x-none"/>
        </w:rPr>
      </w:pPr>
      <w:r>
        <w:rPr>
          <w:lang w:eastAsia="x-none"/>
        </w:rPr>
        <w:t xml:space="preserve">Date of next meeting </w:t>
      </w:r>
      <w:proofErr w:type="gramStart"/>
      <w:r>
        <w:rPr>
          <w:lang w:eastAsia="x-none"/>
        </w:rPr>
        <w:t>-  AGM</w:t>
      </w:r>
      <w:proofErr w:type="gramEnd"/>
      <w:r>
        <w:rPr>
          <w:lang w:eastAsia="x-none"/>
        </w:rPr>
        <w:t xml:space="preserve"> 16</w:t>
      </w:r>
      <w:r w:rsidRPr="002C3112">
        <w:rPr>
          <w:vertAlign w:val="superscript"/>
          <w:lang w:eastAsia="x-none"/>
        </w:rPr>
        <w:t>th</w:t>
      </w:r>
      <w:r>
        <w:rPr>
          <w:lang w:eastAsia="x-none"/>
        </w:rPr>
        <w:t xml:space="preserve"> May 2025</w:t>
      </w:r>
    </w:p>
    <w:p w14:paraId="7CB72C64" w14:textId="77777777" w:rsidR="00431983" w:rsidRDefault="00431983" w:rsidP="00007E22">
      <w:pPr>
        <w:rPr>
          <w:lang w:eastAsia="x-none"/>
        </w:rPr>
      </w:pPr>
    </w:p>
    <w:p w14:paraId="153B1F97" w14:textId="77777777" w:rsidR="00431983" w:rsidRDefault="00431983" w:rsidP="00007E22">
      <w:pPr>
        <w:rPr>
          <w:lang w:eastAsia="x-none"/>
        </w:rPr>
      </w:pPr>
    </w:p>
    <w:sectPr w:rsidR="00431983" w:rsidSect="00126DCB">
      <w:footerReference w:type="default" r:id="rId10"/>
      <w:pgSz w:w="12240" w:h="15840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5554" w14:textId="77777777" w:rsidR="00F5535E" w:rsidRDefault="00F5535E">
      <w:r>
        <w:separator/>
      </w:r>
    </w:p>
  </w:endnote>
  <w:endnote w:type="continuationSeparator" w:id="0">
    <w:p w14:paraId="7C52C2E5" w14:textId="77777777" w:rsidR="00F5535E" w:rsidRDefault="00F5535E">
      <w:r>
        <w:continuationSeparator/>
      </w:r>
    </w:p>
  </w:endnote>
  <w:endnote w:type="continuationNotice" w:id="1">
    <w:p w14:paraId="75BD510E" w14:textId="77777777" w:rsidR="00F5535E" w:rsidRDefault="00F55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9E86" w14:textId="77777777" w:rsidR="003C66E7" w:rsidRPr="00615B05" w:rsidRDefault="003C66E7">
    <w:pPr>
      <w:pStyle w:val="Footer"/>
      <w:framePr w:wrap="auto" w:vAnchor="text" w:hAnchor="margin" w:xAlign="right" w:y="1"/>
      <w:rPr>
        <w:rStyle w:val="PageNumber"/>
        <w:rFonts w:ascii="Calibri" w:hAnsi="Calibri" w:cs="Calibri"/>
      </w:rPr>
    </w:pPr>
    <w:r w:rsidRPr="00615B05">
      <w:rPr>
        <w:rStyle w:val="PageNumber"/>
        <w:rFonts w:ascii="Calibri" w:hAnsi="Calibri" w:cs="Calibri"/>
      </w:rPr>
      <w:fldChar w:fldCharType="begin"/>
    </w:r>
    <w:r w:rsidRPr="00615B05">
      <w:rPr>
        <w:rStyle w:val="PageNumber"/>
        <w:rFonts w:ascii="Calibri" w:hAnsi="Calibri" w:cs="Calibri"/>
      </w:rPr>
      <w:instrText xml:space="preserve">PAGE  </w:instrText>
    </w:r>
    <w:r w:rsidRPr="00615B05">
      <w:rPr>
        <w:rStyle w:val="PageNumber"/>
        <w:rFonts w:ascii="Calibri" w:hAnsi="Calibri" w:cs="Calibri"/>
      </w:rPr>
      <w:fldChar w:fldCharType="separate"/>
    </w:r>
    <w:r w:rsidR="00094706">
      <w:rPr>
        <w:rStyle w:val="PageNumber"/>
        <w:rFonts w:ascii="Calibri" w:hAnsi="Calibri" w:cs="Calibri"/>
        <w:noProof/>
      </w:rPr>
      <w:t>1</w:t>
    </w:r>
    <w:r w:rsidRPr="00615B05">
      <w:rPr>
        <w:rStyle w:val="PageNumber"/>
        <w:rFonts w:ascii="Calibri" w:hAnsi="Calibri" w:cs="Calibri"/>
      </w:rPr>
      <w:fldChar w:fldCharType="end"/>
    </w:r>
  </w:p>
  <w:p w14:paraId="55A26DFE" w14:textId="77777777" w:rsidR="003C66E7" w:rsidRPr="00615B05" w:rsidRDefault="003C66E7">
    <w:pPr>
      <w:pStyle w:val="Footer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691D" w14:textId="77777777" w:rsidR="00F5535E" w:rsidRDefault="00F5535E">
      <w:r>
        <w:separator/>
      </w:r>
    </w:p>
  </w:footnote>
  <w:footnote w:type="continuationSeparator" w:id="0">
    <w:p w14:paraId="3DF49061" w14:textId="77777777" w:rsidR="00F5535E" w:rsidRDefault="00F5535E">
      <w:r>
        <w:continuationSeparator/>
      </w:r>
    </w:p>
  </w:footnote>
  <w:footnote w:type="continuationNotice" w:id="1">
    <w:p w14:paraId="289C7158" w14:textId="77777777" w:rsidR="00F5535E" w:rsidRDefault="00F553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A89"/>
    <w:multiLevelType w:val="multilevel"/>
    <w:tmpl w:val="172EA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064F280D"/>
    <w:multiLevelType w:val="hybridMultilevel"/>
    <w:tmpl w:val="F146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706"/>
    <w:multiLevelType w:val="hybridMultilevel"/>
    <w:tmpl w:val="E856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148"/>
    <w:multiLevelType w:val="singleLevel"/>
    <w:tmpl w:val="788627E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C8B66E0"/>
    <w:multiLevelType w:val="singleLevel"/>
    <w:tmpl w:val="B43CFDE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CF00959"/>
    <w:multiLevelType w:val="singleLevel"/>
    <w:tmpl w:val="78BC389E"/>
    <w:lvl w:ilvl="0">
      <w:start w:val="9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0E475D49"/>
    <w:multiLevelType w:val="hybridMultilevel"/>
    <w:tmpl w:val="2CCE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D1AD8"/>
    <w:multiLevelType w:val="hybridMultilevel"/>
    <w:tmpl w:val="F070B838"/>
    <w:lvl w:ilvl="0" w:tplc="E0B29B6C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41BB"/>
    <w:multiLevelType w:val="hybridMultilevel"/>
    <w:tmpl w:val="EC1A3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07996"/>
    <w:multiLevelType w:val="hybridMultilevel"/>
    <w:tmpl w:val="8EE6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E16B7"/>
    <w:multiLevelType w:val="singleLevel"/>
    <w:tmpl w:val="FA2E7BA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2C4751E2"/>
    <w:multiLevelType w:val="hybridMultilevel"/>
    <w:tmpl w:val="2D7A1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508EC"/>
    <w:multiLevelType w:val="hybridMultilevel"/>
    <w:tmpl w:val="FA86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634A6"/>
    <w:multiLevelType w:val="singleLevel"/>
    <w:tmpl w:val="E26E4B7A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504068E0"/>
    <w:multiLevelType w:val="hybridMultilevel"/>
    <w:tmpl w:val="C0FE88E8"/>
    <w:lvl w:ilvl="0" w:tplc="978205C6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B1BA7"/>
    <w:multiLevelType w:val="hybridMultilevel"/>
    <w:tmpl w:val="0DACE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03010"/>
    <w:multiLevelType w:val="hybridMultilevel"/>
    <w:tmpl w:val="47224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57B49"/>
    <w:multiLevelType w:val="hybridMultilevel"/>
    <w:tmpl w:val="E7C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90614"/>
    <w:multiLevelType w:val="hybridMultilevel"/>
    <w:tmpl w:val="1E8AE946"/>
    <w:lvl w:ilvl="0" w:tplc="1BF26BDA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E033F"/>
    <w:multiLevelType w:val="multilevel"/>
    <w:tmpl w:val="634A9B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FDB7E06"/>
    <w:multiLevelType w:val="singleLevel"/>
    <w:tmpl w:val="FA2E7BA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74970B3C"/>
    <w:multiLevelType w:val="singleLevel"/>
    <w:tmpl w:val="64128EB0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2" w15:restartNumberingAfterBreak="0">
    <w:nsid w:val="7F7E6A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33584496">
    <w:abstractNumId w:val="21"/>
  </w:num>
  <w:num w:numId="2" w16cid:durableId="1506555059">
    <w:abstractNumId w:val="13"/>
  </w:num>
  <w:num w:numId="3" w16cid:durableId="644047154">
    <w:abstractNumId w:val="3"/>
  </w:num>
  <w:num w:numId="4" w16cid:durableId="6449413">
    <w:abstractNumId w:val="22"/>
  </w:num>
  <w:num w:numId="5" w16cid:durableId="586966755">
    <w:abstractNumId w:val="20"/>
  </w:num>
  <w:num w:numId="6" w16cid:durableId="881408585">
    <w:abstractNumId w:val="10"/>
  </w:num>
  <w:num w:numId="7" w16cid:durableId="988704147">
    <w:abstractNumId w:val="5"/>
  </w:num>
  <w:num w:numId="8" w16cid:durableId="1773814244">
    <w:abstractNumId w:val="4"/>
  </w:num>
  <w:num w:numId="9" w16cid:durableId="702824563">
    <w:abstractNumId w:val="15"/>
  </w:num>
  <w:num w:numId="10" w16cid:durableId="409737717">
    <w:abstractNumId w:val="7"/>
  </w:num>
  <w:num w:numId="11" w16cid:durableId="1352684081">
    <w:abstractNumId w:val="14"/>
  </w:num>
  <w:num w:numId="12" w16cid:durableId="1192500407">
    <w:abstractNumId w:val="16"/>
  </w:num>
  <w:num w:numId="13" w16cid:durableId="11996268">
    <w:abstractNumId w:val="0"/>
  </w:num>
  <w:num w:numId="14" w16cid:durableId="735707476">
    <w:abstractNumId w:val="17"/>
  </w:num>
  <w:num w:numId="15" w16cid:durableId="1188521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0529744">
    <w:abstractNumId w:val="8"/>
  </w:num>
  <w:num w:numId="17" w16cid:durableId="484978258">
    <w:abstractNumId w:val="12"/>
  </w:num>
  <w:num w:numId="18" w16cid:durableId="813721470">
    <w:abstractNumId w:val="2"/>
  </w:num>
  <w:num w:numId="19" w16cid:durableId="789811">
    <w:abstractNumId w:val="1"/>
  </w:num>
  <w:num w:numId="20" w16cid:durableId="1786272408">
    <w:abstractNumId w:val="19"/>
  </w:num>
  <w:num w:numId="21" w16cid:durableId="554434906">
    <w:abstractNumId w:val="9"/>
  </w:num>
  <w:num w:numId="22" w16cid:durableId="492182968">
    <w:abstractNumId w:val="11"/>
  </w:num>
  <w:num w:numId="23" w16cid:durableId="2128115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67"/>
    <w:rsid w:val="00007E22"/>
    <w:rsid w:val="00015D71"/>
    <w:rsid w:val="00017B00"/>
    <w:rsid w:val="00021CA3"/>
    <w:rsid w:val="00021F35"/>
    <w:rsid w:val="00023FD6"/>
    <w:rsid w:val="00024955"/>
    <w:rsid w:val="000443FB"/>
    <w:rsid w:val="00051EB9"/>
    <w:rsid w:val="00053646"/>
    <w:rsid w:val="000537FC"/>
    <w:rsid w:val="0006412F"/>
    <w:rsid w:val="00067403"/>
    <w:rsid w:val="0007375D"/>
    <w:rsid w:val="000743B0"/>
    <w:rsid w:val="0008629A"/>
    <w:rsid w:val="00086CEE"/>
    <w:rsid w:val="0008700C"/>
    <w:rsid w:val="00092EF3"/>
    <w:rsid w:val="00094287"/>
    <w:rsid w:val="00094706"/>
    <w:rsid w:val="000970A8"/>
    <w:rsid w:val="000A7F13"/>
    <w:rsid w:val="000B6818"/>
    <w:rsid w:val="000B6DBB"/>
    <w:rsid w:val="000C0EE5"/>
    <w:rsid w:val="000C1098"/>
    <w:rsid w:val="000C38D4"/>
    <w:rsid w:val="000D2911"/>
    <w:rsid w:val="000D2ADE"/>
    <w:rsid w:val="000E0328"/>
    <w:rsid w:val="000E24AE"/>
    <w:rsid w:val="000E4D61"/>
    <w:rsid w:val="000F1D73"/>
    <w:rsid w:val="000F409D"/>
    <w:rsid w:val="000F56BD"/>
    <w:rsid w:val="00103439"/>
    <w:rsid w:val="00111F0B"/>
    <w:rsid w:val="00126DCB"/>
    <w:rsid w:val="00131492"/>
    <w:rsid w:val="0013232A"/>
    <w:rsid w:val="00134D37"/>
    <w:rsid w:val="00135583"/>
    <w:rsid w:val="001376A3"/>
    <w:rsid w:val="00140394"/>
    <w:rsid w:val="001408D6"/>
    <w:rsid w:val="0014165A"/>
    <w:rsid w:val="0014403C"/>
    <w:rsid w:val="0014651E"/>
    <w:rsid w:val="00151510"/>
    <w:rsid w:val="001547AF"/>
    <w:rsid w:val="00163D31"/>
    <w:rsid w:val="00167B80"/>
    <w:rsid w:val="0017276A"/>
    <w:rsid w:val="001819BF"/>
    <w:rsid w:val="00197AE8"/>
    <w:rsid w:val="001A55AC"/>
    <w:rsid w:val="001A57F9"/>
    <w:rsid w:val="001A6F08"/>
    <w:rsid w:val="001B3353"/>
    <w:rsid w:val="001B335B"/>
    <w:rsid w:val="001B4DA5"/>
    <w:rsid w:val="001B578C"/>
    <w:rsid w:val="001B6F75"/>
    <w:rsid w:val="001C38C9"/>
    <w:rsid w:val="001C538C"/>
    <w:rsid w:val="001D0066"/>
    <w:rsid w:val="001D4E05"/>
    <w:rsid w:val="001E23FE"/>
    <w:rsid w:val="001F02C3"/>
    <w:rsid w:val="001F7C5A"/>
    <w:rsid w:val="0020390B"/>
    <w:rsid w:val="00205D9B"/>
    <w:rsid w:val="00207F3C"/>
    <w:rsid w:val="0021059E"/>
    <w:rsid w:val="00210FD6"/>
    <w:rsid w:val="0022163E"/>
    <w:rsid w:val="00223C16"/>
    <w:rsid w:val="00224BC7"/>
    <w:rsid w:val="00232BEA"/>
    <w:rsid w:val="002410C7"/>
    <w:rsid w:val="002556C5"/>
    <w:rsid w:val="002658ED"/>
    <w:rsid w:val="00282E84"/>
    <w:rsid w:val="00283A8C"/>
    <w:rsid w:val="00285435"/>
    <w:rsid w:val="00295854"/>
    <w:rsid w:val="002B314B"/>
    <w:rsid w:val="002C3112"/>
    <w:rsid w:val="002D12FE"/>
    <w:rsid w:val="002D5C99"/>
    <w:rsid w:val="002E31C7"/>
    <w:rsid w:val="002E573C"/>
    <w:rsid w:val="002E59E3"/>
    <w:rsid w:val="002F2F34"/>
    <w:rsid w:val="002F3CF3"/>
    <w:rsid w:val="002F5A2D"/>
    <w:rsid w:val="003061D4"/>
    <w:rsid w:val="0031308B"/>
    <w:rsid w:val="00313F22"/>
    <w:rsid w:val="00317B38"/>
    <w:rsid w:val="003316C4"/>
    <w:rsid w:val="003330BE"/>
    <w:rsid w:val="003431CE"/>
    <w:rsid w:val="0034608C"/>
    <w:rsid w:val="003471E5"/>
    <w:rsid w:val="00347E52"/>
    <w:rsid w:val="00352553"/>
    <w:rsid w:val="00354BA7"/>
    <w:rsid w:val="00356FC7"/>
    <w:rsid w:val="00374FE5"/>
    <w:rsid w:val="003755FC"/>
    <w:rsid w:val="00375BC1"/>
    <w:rsid w:val="00384ECF"/>
    <w:rsid w:val="00391E2C"/>
    <w:rsid w:val="003975F2"/>
    <w:rsid w:val="003A15DD"/>
    <w:rsid w:val="003A2247"/>
    <w:rsid w:val="003A5B9C"/>
    <w:rsid w:val="003B06E1"/>
    <w:rsid w:val="003B0BBF"/>
    <w:rsid w:val="003B57D2"/>
    <w:rsid w:val="003C227C"/>
    <w:rsid w:val="003C534F"/>
    <w:rsid w:val="003C551A"/>
    <w:rsid w:val="003C66E7"/>
    <w:rsid w:val="003D3B9D"/>
    <w:rsid w:val="003D4DF8"/>
    <w:rsid w:val="003E2970"/>
    <w:rsid w:val="003F5209"/>
    <w:rsid w:val="00402392"/>
    <w:rsid w:val="00407F36"/>
    <w:rsid w:val="00410CF5"/>
    <w:rsid w:val="004117F7"/>
    <w:rsid w:val="0041279E"/>
    <w:rsid w:val="004154BC"/>
    <w:rsid w:val="00420CEF"/>
    <w:rsid w:val="0042531A"/>
    <w:rsid w:val="00427BB0"/>
    <w:rsid w:val="0043076C"/>
    <w:rsid w:val="00431983"/>
    <w:rsid w:val="004471F8"/>
    <w:rsid w:val="00457EB4"/>
    <w:rsid w:val="00464D40"/>
    <w:rsid w:val="004711C4"/>
    <w:rsid w:val="00482F14"/>
    <w:rsid w:val="004872A5"/>
    <w:rsid w:val="00491510"/>
    <w:rsid w:val="004A1C50"/>
    <w:rsid w:val="004A5661"/>
    <w:rsid w:val="004A6083"/>
    <w:rsid w:val="004B0CD7"/>
    <w:rsid w:val="004B5A25"/>
    <w:rsid w:val="004C58D4"/>
    <w:rsid w:val="004C716B"/>
    <w:rsid w:val="004C717E"/>
    <w:rsid w:val="004D129F"/>
    <w:rsid w:val="004D2A1C"/>
    <w:rsid w:val="004D43BB"/>
    <w:rsid w:val="004D48F0"/>
    <w:rsid w:val="004E0A4E"/>
    <w:rsid w:val="004F1F0F"/>
    <w:rsid w:val="004F5924"/>
    <w:rsid w:val="0050174D"/>
    <w:rsid w:val="00511989"/>
    <w:rsid w:val="005132B8"/>
    <w:rsid w:val="00516DD1"/>
    <w:rsid w:val="0053331C"/>
    <w:rsid w:val="0053526E"/>
    <w:rsid w:val="00535887"/>
    <w:rsid w:val="00537665"/>
    <w:rsid w:val="005424B6"/>
    <w:rsid w:val="00550427"/>
    <w:rsid w:val="00553DB6"/>
    <w:rsid w:val="00554F32"/>
    <w:rsid w:val="0055658D"/>
    <w:rsid w:val="00557626"/>
    <w:rsid w:val="005642AA"/>
    <w:rsid w:val="00573F7B"/>
    <w:rsid w:val="005909CE"/>
    <w:rsid w:val="0059373D"/>
    <w:rsid w:val="005A19B0"/>
    <w:rsid w:val="005A4744"/>
    <w:rsid w:val="005A5B76"/>
    <w:rsid w:val="005B0E32"/>
    <w:rsid w:val="005B228F"/>
    <w:rsid w:val="005B78EC"/>
    <w:rsid w:val="005C1F1B"/>
    <w:rsid w:val="005C5391"/>
    <w:rsid w:val="005D1C1D"/>
    <w:rsid w:val="005D424F"/>
    <w:rsid w:val="005D7415"/>
    <w:rsid w:val="005E133F"/>
    <w:rsid w:val="005E36EB"/>
    <w:rsid w:val="005E565A"/>
    <w:rsid w:val="005E639C"/>
    <w:rsid w:val="005E714B"/>
    <w:rsid w:val="005F3100"/>
    <w:rsid w:val="005F3814"/>
    <w:rsid w:val="005F5272"/>
    <w:rsid w:val="005F6A5A"/>
    <w:rsid w:val="005F6F33"/>
    <w:rsid w:val="0060072E"/>
    <w:rsid w:val="00600992"/>
    <w:rsid w:val="00601161"/>
    <w:rsid w:val="006106C1"/>
    <w:rsid w:val="00615B05"/>
    <w:rsid w:val="006173AD"/>
    <w:rsid w:val="00623258"/>
    <w:rsid w:val="0063424B"/>
    <w:rsid w:val="006378CD"/>
    <w:rsid w:val="00647303"/>
    <w:rsid w:val="006522EC"/>
    <w:rsid w:val="0065726B"/>
    <w:rsid w:val="00657D44"/>
    <w:rsid w:val="00662586"/>
    <w:rsid w:val="00662AFD"/>
    <w:rsid w:val="00663A4C"/>
    <w:rsid w:val="0066576F"/>
    <w:rsid w:val="00666054"/>
    <w:rsid w:val="006677F6"/>
    <w:rsid w:val="006730BB"/>
    <w:rsid w:val="00680894"/>
    <w:rsid w:val="006845E3"/>
    <w:rsid w:val="006852D5"/>
    <w:rsid w:val="0069203C"/>
    <w:rsid w:val="00693E0F"/>
    <w:rsid w:val="00695015"/>
    <w:rsid w:val="006B1C78"/>
    <w:rsid w:val="006B3E45"/>
    <w:rsid w:val="006B5865"/>
    <w:rsid w:val="006B7762"/>
    <w:rsid w:val="006C114D"/>
    <w:rsid w:val="006C4666"/>
    <w:rsid w:val="006C49FA"/>
    <w:rsid w:val="006C6C7B"/>
    <w:rsid w:val="006C7AE2"/>
    <w:rsid w:val="006D2892"/>
    <w:rsid w:val="006D343A"/>
    <w:rsid w:val="006D423A"/>
    <w:rsid w:val="006E3637"/>
    <w:rsid w:val="006E3FDF"/>
    <w:rsid w:val="006E5933"/>
    <w:rsid w:val="006F5104"/>
    <w:rsid w:val="00701959"/>
    <w:rsid w:val="007066B0"/>
    <w:rsid w:val="00707B6C"/>
    <w:rsid w:val="00707EBB"/>
    <w:rsid w:val="00723397"/>
    <w:rsid w:val="007242AD"/>
    <w:rsid w:val="00724876"/>
    <w:rsid w:val="00727AF4"/>
    <w:rsid w:val="007322F4"/>
    <w:rsid w:val="00736CBF"/>
    <w:rsid w:val="007471BF"/>
    <w:rsid w:val="00751AE3"/>
    <w:rsid w:val="0075271A"/>
    <w:rsid w:val="00757468"/>
    <w:rsid w:val="00767A55"/>
    <w:rsid w:val="007870DE"/>
    <w:rsid w:val="0079178F"/>
    <w:rsid w:val="00795B86"/>
    <w:rsid w:val="007967AA"/>
    <w:rsid w:val="007A1ADD"/>
    <w:rsid w:val="007A5B3E"/>
    <w:rsid w:val="007A5F27"/>
    <w:rsid w:val="007A7A0C"/>
    <w:rsid w:val="007C015A"/>
    <w:rsid w:val="007C3032"/>
    <w:rsid w:val="007C6F05"/>
    <w:rsid w:val="007D06E8"/>
    <w:rsid w:val="007D367B"/>
    <w:rsid w:val="007D3866"/>
    <w:rsid w:val="007E1804"/>
    <w:rsid w:val="007E7568"/>
    <w:rsid w:val="007F1567"/>
    <w:rsid w:val="007F3160"/>
    <w:rsid w:val="007F5361"/>
    <w:rsid w:val="007F571C"/>
    <w:rsid w:val="00805E25"/>
    <w:rsid w:val="00814C77"/>
    <w:rsid w:val="00817EC8"/>
    <w:rsid w:val="00823FD1"/>
    <w:rsid w:val="00831F7F"/>
    <w:rsid w:val="008330CC"/>
    <w:rsid w:val="00841A93"/>
    <w:rsid w:val="00842166"/>
    <w:rsid w:val="00843E29"/>
    <w:rsid w:val="00856908"/>
    <w:rsid w:val="00860F9A"/>
    <w:rsid w:val="00861A3C"/>
    <w:rsid w:val="0086373D"/>
    <w:rsid w:val="00866597"/>
    <w:rsid w:val="008678B3"/>
    <w:rsid w:val="00870578"/>
    <w:rsid w:val="00872586"/>
    <w:rsid w:val="008725E4"/>
    <w:rsid w:val="0087673B"/>
    <w:rsid w:val="0087789D"/>
    <w:rsid w:val="00882CA8"/>
    <w:rsid w:val="00891144"/>
    <w:rsid w:val="00896B40"/>
    <w:rsid w:val="008C3CAF"/>
    <w:rsid w:val="008C3F2A"/>
    <w:rsid w:val="008C5C41"/>
    <w:rsid w:val="008D3D25"/>
    <w:rsid w:val="008D44B3"/>
    <w:rsid w:val="008D77D4"/>
    <w:rsid w:val="008E202D"/>
    <w:rsid w:val="008E4793"/>
    <w:rsid w:val="008F1083"/>
    <w:rsid w:val="0091168E"/>
    <w:rsid w:val="00911C99"/>
    <w:rsid w:val="0091593F"/>
    <w:rsid w:val="009200A7"/>
    <w:rsid w:val="00924BF5"/>
    <w:rsid w:val="00925681"/>
    <w:rsid w:val="00931057"/>
    <w:rsid w:val="009327CC"/>
    <w:rsid w:val="0093437F"/>
    <w:rsid w:val="00935CCF"/>
    <w:rsid w:val="009375EB"/>
    <w:rsid w:val="0095154E"/>
    <w:rsid w:val="009600CF"/>
    <w:rsid w:val="00963BF6"/>
    <w:rsid w:val="00970FEA"/>
    <w:rsid w:val="00973111"/>
    <w:rsid w:val="00974429"/>
    <w:rsid w:val="00982396"/>
    <w:rsid w:val="009837FC"/>
    <w:rsid w:val="00984DC7"/>
    <w:rsid w:val="00991B71"/>
    <w:rsid w:val="009929C6"/>
    <w:rsid w:val="00996F37"/>
    <w:rsid w:val="009A20F9"/>
    <w:rsid w:val="009A67D7"/>
    <w:rsid w:val="009B309A"/>
    <w:rsid w:val="009B7E10"/>
    <w:rsid w:val="009C68B2"/>
    <w:rsid w:val="009D464D"/>
    <w:rsid w:val="009D64C5"/>
    <w:rsid w:val="009D6E3E"/>
    <w:rsid w:val="009D73D6"/>
    <w:rsid w:val="009F148E"/>
    <w:rsid w:val="009F748A"/>
    <w:rsid w:val="00A03C2B"/>
    <w:rsid w:val="00A07F54"/>
    <w:rsid w:val="00A10C3D"/>
    <w:rsid w:val="00A172CD"/>
    <w:rsid w:val="00A2021E"/>
    <w:rsid w:val="00A2072B"/>
    <w:rsid w:val="00A2560D"/>
    <w:rsid w:val="00A31977"/>
    <w:rsid w:val="00A47D08"/>
    <w:rsid w:val="00A63E4B"/>
    <w:rsid w:val="00A7348E"/>
    <w:rsid w:val="00A768DA"/>
    <w:rsid w:val="00A76D4D"/>
    <w:rsid w:val="00A7703A"/>
    <w:rsid w:val="00A776B4"/>
    <w:rsid w:val="00A830C1"/>
    <w:rsid w:val="00A91E14"/>
    <w:rsid w:val="00A94CAF"/>
    <w:rsid w:val="00A975BC"/>
    <w:rsid w:val="00AA04E9"/>
    <w:rsid w:val="00AA1DD3"/>
    <w:rsid w:val="00AA2C19"/>
    <w:rsid w:val="00AA51E0"/>
    <w:rsid w:val="00AA6201"/>
    <w:rsid w:val="00AB5F2C"/>
    <w:rsid w:val="00AD3206"/>
    <w:rsid w:val="00AE02AD"/>
    <w:rsid w:val="00AE1B65"/>
    <w:rsid w:val="00AE4507"/>
    <w:rsid w:val="00AF1ED5"/>
    <w:rsid w:val="00AF7C19"/>
    <w:rsid w:val="00AF7FF2"/>
    <w:rsid w:val="00B00AF3"/>
    <w:rsid w:val="00B036D5"/>
    <w:rsid w:val="00B05494"/>
    <w:rsid w:val="00B074B0"/>
    <w:rsid w:val="00B12C1B"/>
    <w:rsid w:val="00B164B6"/>
    <w:rsid w:val="00B21767"/>
    <w:rsid w:val="00B2222E"/>
    <w:rsid w:val="00B225A2"/>
    <w:rsid w:val="00B2292D"/>
    <w:rsid w:val="00B24084"/>
    <w:rsid w:val="00B248DD"/>
    <w:rsid w:val="00B25170"/>
    <w:rsid w:val="00B35F03"/>
    <w:rsid w:val="00B40F8C"/>
    <w:rsid w:val="00B4190F"/>
    <w:rsid w:val="00B426C2"/>
    <w:rsid w:val="00B47B26"/>
    <w:rsid w:val="00B61C17"/>
    <w:rsid w:val="00B81476"/>
    <w:rsid w:val="00B93435"/>
    <w:rsid w:val="00BA5531"/>
    <w:rsid w:val="00BB0FB8"/>
    <w:rsid w:val="00BC00FA"/>
    <w:rsid w:val="00BC43A2"/>
    <w:rsid w:val="00BC6B3D"/>
    <w:rsid w:val="00BD3907"/>
    <w:rsid w:val="00BD578B"/>
    <w:rsid w:val="00BE2498"/>
    <w:rsid w:val="00BE64D9"/>
    <w:rsid w:val="00BF7241"/>
    <w:rsid w:val="00C002BC"/>
    <w:rsid w:val="00C02B21"/>
    <w:rsid w:val="00C032D2"/>
    <w:rsid w:val="00C0685A"/>
    <w:rsid w:val="00C17B17"/>
    <w:rsid w:val="00C20048"/>
    <w:rsid w:val="00C23B89"/>
    <w:rsid w:val="00C254C1"/>
    <w:rsid w:val="00C271DD"/>
    <w:rsid w:val="00C35949"/>
    <w:rsid w:val="00C35F85"/>
    <w:rsid w:val="00C363DE"/>
    <w:rsid w:val="00C401D1"/>
    <w:rsid w:val="00C45415"/>
    <w:rsid w:val="00C46E6A"/>
    <w:rsid w:val="00C50598"/>
    <w:rsid w:val="00C50B46"/>
    <w:rsid w:val="00C62ADF"/>
    <w:rsid w:val="00C64B82"/>
    <w:rsid w:val="00C71543"/>
    <w:rsid w:val="00C82D49"/>
    <w:rsid w:val="00C83267"/>
    <w:rsid w:val="00C90B5A"/>
    <w:rsid w:val="00C92D01"/>
    <w:rsid w:val="00C950A8"/>
    <w:rsid w:val="00C96C22"/>
    <w:rsid w:val="00C96E08"/>
    <w:rsid w:val="00C97098"/>
    <w:rsid w:val="00CA1C54"/>
    <w:rsid w:val="00CA5AFF"/>
    <w:rsid w:val="00CA6D5B"/>
    <w:rsid w:val="00CB1FCB"/>
    <w:rsid w:val="00CB73E2"/>
    <w:rsid w:val="00CC2ABB"/>
    <w:rsid w:val="00CE36FF"/>
    <w:rsid w:val="00CE398A"/>
    <w:rsid w:val="00CE5ABB"/>
    <w:rsid w:val="00CE717B"/>
    <w:rsid w:val="00CF11A9"/>
    <w:rsid w:val="00CF1924"/>
    <w:rsid w:val="00CF7B88"/>
    <w:rsid w:val="00D03DCD"/>
    <w:rsid w:val="00D04B8E"/>
    <w:rsid w:val="00D0518E"/>
    <w:rsid w:val="00D06234"/>
    <w:rsid w:val="00D11E69"/>
    <w:rsid w:val="00D159C0"/>
    <w:rsid w:val="00D2525A"/>
    <w:rsid w:val="00D26BE8"/>
    <w:rsid w:val="00D37F24"/>
    <w:rsid w:val="00D40AFF"/>
    <w:rsid w:val="00D4182A"/>
    <w:rsid w:val="00D43BF1"/>
    <w:rsid w:val="00D4439D"/>
    <w:rsid w:val="00D52010"/>
    <w:rsid w:val="00D6536B"/>
    <w:rsid w:val="00D715F2"/>
    <w:rsid w:val="00D7243C"/>
    <w:rsid w:val="00D72FA9"/>
    <w:rsid w:val="00D762C8"/>
    <w:rsid w:val="00D82498"/>
    <w:rsid w:val="00D842DA"/>
    <w:rsid w:val="00D843A5"/>
    <w:rsid w:val="00D84956"/>
    <w:rsid w:val="00D8571C"/>
    <w:rsid w:val="00D8599C"/>
    <w:rsid w:val="00DA4F46"/>
    <w:rsid w:val="00DA6147"/>
    <w:rsid w:val="00DB563F"/>
    <w:rsid w:val="00DC493D"/>
    <w:rsid w:val="00DD3D55"/>
    <w:rsid w:val="00DD3E65"/>
    <w:rsid w:val="00DD540C"/>
    <w:rsid w:val="00DE52E0"/>
    <w:rsid w:val="00DE6BAE"/>
    <w:rsid w:val="00DE76A9"/>
    <w:rsid w:val="00DE770D"/>
    <w:rsid w:val="00DF4C60"/>
    <w:rsid w:val="00DF57B5"/>
    <w:rsid w:val="00E26B8B"/>
    <w:rsid w:val="00E30D6A"/>
    <w:rsid w:val="00E32003"/>
    <w:rsid w:val="00E3456B"/>
    <w:rsid w:val="00E359A5"/>
    <w:rsid w:val="00E373C8"/>
    <w:rsid w:val="00E3774C"/>
    <w:rsid w:val="00E44388"/>
    <w:rsid w:val="00E45250"/>
    <w:rsid w:val="00E46520"/>
    <w:rsid w:val="00E47313"/>
    <w:rsid w:val="00E504E2"/>
    <w:rsid w:val="00E50755"/>
    <w:rsid w:val="00E54A57"/>
    <w:rsid w:val="00E54BD4"/>
    <w:rsid w:val="00E56427"/>
    <w:rsid w:val="00E730BA"/>
    <w:rsid w:val="00E736DB"/>
    <w:rsid w:val="00E73E55"/>
    <w:rsid w:val="00E7409A"/>
    <w:rsid w:val="00E844A3"/>
    <w:rsid w:val="00E844AB"/>
    <w:rsid w:val="00E97094"/>
    <w:rsid w:val="00EA066A"/>
    <w:rsid w:val="00EA0CAF"/>
    <w:rsid w:val="00EA4FC8"/>
    <w:rsid w:val="00EA65BF"/>
    <w:rsid w:val="00EB00B0"/>
    <w:rsid w:val="00EB3182"/>
    <w:rsid w:val="00EB643B"/>
    <w:rsid w:val="00ED1633"/>
    <w:rsid w:val="00ED1B38"/>
    <w:rsid w:val="00ED31C0"/>
    <w:rsid w:val="00EE154E"/>
    <w:rsid w:val="00EE3DCA"/>
    <w:rsid w:val="00EE5184"/>
    <w:rsid w:val="00EF004E"/>
    <w:rsid w:val="00EF3186"/>
    <w:rsid w:val="00EF387D"/>
    <w:rsid w:val="00EF40F6"/>
    <w:rsid w:val="00EF59E1"/>
    <w:rsid w:val="00F00D1C"/>
    <w:rsid w:val="00F107D2"/>
    <w:rsid w:val="00F12AFA"/>
    <w:rsid w:val="00F145B1"/>
    <w:rsid w:val="00F1619F"/>
    <w:rsid w:val="00F231C4"/>
    <w:rsid w:val="00F24734"/>
    <w:rsid w:val="00F47F1B"/>
    <w:rsid w:val="00F534CA"/>
    <w:rsid w:val="00F5453A"/>
    <w:rsid w:val="00F5535E"/>
    <w:rsid w:val="00F574E9"/>
    <w:rsid w:val="00F65807"/>
    <w:rsid w:val="00F66B1C"/>
    <w:rsid w:val="00F723B8"/>
    <w:rsid w:val="00F75AD7"/>
    <w:rsid w:val="00F86440"/>
    <w:rsid w:val="00F94823"/>
    <w:rsid w:val="00FA322A"/>
    <w:rsid w:val="00FC1FF0"/>
    <w:rsid w:val="00FC2C20"/>
    <w:rsid w:val="00FC49A8"/>
    <w:rsid w:val="00FC6EDD"/>
    <w:rsid w:val="00FC7374"/>
    <w:rsid w:val="00FD07E1"/>
    <w:rsid w:val="00FD3975"/>
    <w:rsid w:val="00FD458E"/>
    <w:rsid w:val="00FE18A0"/>
    <w:rsid w:val="00FE2EF9"/>
    <w:rsid w:val="00FE5AFA"/>
    <w:rsid w:val="00FE70D5"/>
    <w:rsid w:val="00FF109D"/>
    <w:rsid w:val="01013C01"/>
    <w:rsid w:val="01B1B1E8"/>
    <w:rsid w:val="022CFCE3"/>
    <w:rsid w:val="03D573C1"/>
    <w:rsid w:val="04BBE0B8"/>
    <w:rsid w:val="04EDFBD9"/>
    <w:rsid w:val="0941F68E"/>
    <w:rsid w:val="099E4B6B"/>
    <w:rsid w:val="0A251153"/>
    <w:rsid w:val="0C4660BF"/>
    <w:rsid w:val="0D03A72A"/>
    <w:rsid w:val="0FE2CC7C"/>
    <w:rsid w:val="1317B846"/>
    <w:rsid w:val="153E4B66"/>
    <w:rsid w:val="18C1F570"/>
    <w:rsid w:val="19D2736A"/>
    <w:rsid w:val="1B0D2BDB"/>
    <w:rsid w:val="1D451787"/>
    <w:rsid w:val="1E9E0302"/>
    <w:rsid w:val="2034AA64"/>
    <w:rsid w:val="2123662E"/>
    <w:rsid w:val="21A10E3B"/>
    <w:rsid w:val="232B7575"/>
    <w:rsid w:val="247EF851"/>
    <w:rsid w:val="2540F83B"/>
    <w:rsid w:val="25939743"/>
    <w:rsid w:val="263DA98D"/>
    <w:rsid w:val="287A80A3"/>
    <w:rsid w:val="287AF22C"/>
    <w:rsid w:val="2AED6F50"/>
    <w:rsid w:val="2E2C78CC"/>
    <w:rsid w:val="2F103D9C"/>
    <w:rsid w:val="30A6B442"/>
    <w:rsid w:val="322B94CE"/>
    <w:rsid w:val="3361CF41"/>
    <w:rsid w:val="34CB0E14"/>
    <w:rsid w:val="35164289"/>
    <w:rsid w:val="371AFD1D"/>
    <w:rsid w:val="39364377"/>
    <w:rsid w:val="39E63E84"/>
    <w:rsid w:val="3AFEB037"/>
    <w:rsid w:val="3B12CD65"/>
    <w:rsid w:val="3BF2EFA1"/>
    <w:rsid w:val="3C31A05E"/>
    <w:rsid w:val="3D509C68"/>
    <w:rsid w:val="3F14C960"/>
    <w:rsid w:val="3F57E450"/>
    <w:rsid w:val="3FEC1353"/>
    <w:rsid w:val="45CD49C6"/>
    <w:rsid w:val="47E5D58C"/>
    <w:rsid w:val="48E0013A"/>
    <w:rsid w:val="4C260D75"/>
    <w:rsid w:val="50007D15"/>
    <w:rsid w:val="50DDBDA9"/>
    <w:rsid w:val="517CC39A"/>
    <w:rsid w:val="54406DAC"/>
    <w:rsid w:val="546562C6"/>
    <w:rsid w:val="54C665CD"/>
    <w:rsid w:val="5546ACD4"/>
    <w:rsid w:val="57E24BE9"/>
    <w:rsid w:val="5CCC7415"/>
    <w:rsid w:val="5FD1D6C2"/>
    <w:rsid w:val="608C88B3"/>
    <w:rsid w:val="62FA6B5F"/>
    <w:rsid w:val="644B3D2B"/>
    <w:rsid w:val="6B39DD6D"/>
    <w:rsid w:val="6B80F777"/>
    <w:rsid w:val="6B98B20C"/>
    <w:rsid w:val="6C47BF65"/>
    <w:rsid w:val="6CBA2EE4"/>
    <w:rsid w:val="6DBB6B62"/>
    <w:rsid w:val="6E19F432"/>
    <w:rsid w:val="6EFF86DE"/>
    <w:rsid w:val="6FD58D34"/>
    <w:rsid w:val="704CE649"/>
    <w:rsid w:val="71DE7EB1"/>
    <w:rsid w:val="7277EA90"/>
    <w:rsid w:val="72BB228F"/>
    <w:rsid w:val="75F8888B"/>
    <w:rsid w:val="76A8CA85"/>
    <w:rsid w:val="774D0837"/>
    <w:rsid w:val="780FCD3F"/>
    <w:rsid w:val="7895E82E"/>
    <w:rsid w:val="78B8FD36"/>
    <w:rsid w:val="7A05BDD7"/>
    <w:rsid w:val="7AD7714A"/>
    <w:rsid w:val="7B7D7C4F"/>
    <w:rsid w:val="7B9F09D4"/>
    <w:rsid w:val="7D2835E4"/>
    <w:rsid w:val="7D8FAC00"/>
    <w:rsid w:val="7E3B9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ADBBC"/>
  <w15:docId w15:val="{94A1D438-A3FD-4B71-A1D0-7F146EBD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709" w:hanging="709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pPr>
      <w:ind w:left="720" w:hanging="72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NormalWeb">
    <w:name w:val="Normal (Web)"/>
    <w:basedOn w:val="Normal"/>
    <w:uiPriority w:val="99"/>
    <w:rsid w:val="00D26B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1619F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586"/>
  </w:style>
  <w:style w:type="paragraph" w:styleId="ListParagraph">
    <w:name w:val="List Paragraph"/>
    <w:basedOn w:val="Normal"/>
    <w:uiPriority w:val="34"/>
    <w:qFormat/>
    <w:rsid w:val="00ED31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5D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9D73D6"/>
  </w:style>
  <w:style w:type="paragraph" w:customStyle="1" w:styleId="font8">
    <w:name w:val="font_8"/>
    <w:basedOn w:val="Normal"/>
    <w:rsid w:val="00860F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0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6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8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67B"/>
  </w:style>
  <w:style w:type="character" w:customStyle="1" w:styleId="CommentTextChar">
    <w:name w:val="Comment Text Char"/>
    <w:basedOn w:val="DefaultParagraphFont"/>
    <w:link w:val="CommentText"/>
    <w:uiPriority w:val="99"/>
    <w:rsid w:val="007D36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7B"/>
    <w:rPr>
      <w:b/>
      <w:bCs/>
    </w:rPr>
  </w:style>
  <w:style w:type="paragraph" w:styleId="Revision">
    <w:name w:val="Revision"/>
    <w:hidden/>
    <w:uiPriority w:val="99"/>
    <w:semiHidden/>
    <w:rsid w:val="000E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p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miller@lincol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Company>MMU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HEADS OF PSYCHOLOGY DEPARTMENTS</dc:title>
  <dc:subject/>
  <dc:creator>HEATON</dc:creator>
  <cp:keywords/>
  <cp:lastModifiedBy>Peter Eachus</cp:lastModifiedBy>
  <cp:revision>2</cp:revision>
  <cp:lastPrinted>2014-05-08T14:53:00Z</cp:lastPrinted>
  <dcterms:created xsi:type="dcterms:W3CDTF">2025-02-14T09:22:00Z</dcterms:created>
  <dcterms:modified xsi:type="dcterms:W3CDTF">2025-02-14T09:22:00Z</dcterms:modified>
</cp:coreProperties>
</file>